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32D" w:rsidRPr="00453B82" w:rsidRDefault="007C132D" w:rsidP="007C132D">
      <w:pPr>
        <w:jc w:val="center"/>
        <w:rPr>
          <w:rFonts w:ascii="Times New Roman" w:hAnsi="Times New Roman" w:cs="Times New Roman"/>
          <w:b w:val="0"/>
          <w:color w:val="0F243E" w:themeColor="text2" w:themeShade="80"/>
          <w:sz w:val="24"/>
          <w:szCs w:val="24"/>
          <w:u w:val="none"/>
        </w:rPr>
      </w:pPr>
      <w:r w:rsidRPr="00453B82"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  <w:t>FMR Code</w:t>
      </w:r>
      <w:r w:rsidR="000C7C20"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  <w:t xml:space="preserve"> 9.5.4.14 :  Training of 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  <w:t>RKSK District Coordinators on RKSK</w:t>
      </w:r>
      <w:r w:rsidR="000C7C20"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  <w:t>@the State level</w:t>
      </w:r>
      <w:r w:rsidRPr="00453B82"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  <w:t xml:space="preserve"> :</w:t>
      </w:r>
    </w:p>
    <w:p w:rsidR="007C132D" w:rsidRPr="00453B82" w:rsidRDefault="007C132D" w:rsidP="007C132D">
      <w:pPr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>Training is proposed for</w:t>
      </w:r>
      <w:r w:rsidR="00314DA1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refresher/re-orientation training of 5 RKSK District coordinators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 on RKSK strategies, objectives, reporting system and its implementation framework. Masters trainers who have been trained at the National Level will act as Resource Persons in this training.</w:t>
      </w:r>
    </w:p>
    <w:p w:rsidR="007C132D" w:rsidRPr="00453B82" w:rsidRDefault="007C132D" w:rsidP="007C132D">
      <w:pPr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453B82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>Total Bu</w:t>
      </w:r>
      <w:r w:rsidR="00314DA1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>dget for Training of 5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RKSK District Coordinators</w:t>
      </w:r>
      <w:r w:rsidR="00314DA1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</w:t>
      </w:r>
      <w:r w:rsidRPr="00453B82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: </w:t>
      </w:r>
      <w:r w:rsidR="00314DA1">
        <w:rPr>
          <w:rFonts w:ascii="Times New Roman" w:hAnsi="Times New Roman" w:cs="Times New Roman"/>
          <w:color w:val="C00000"/>
          <w:sz w:val="24"/>
          <w:szCs w:val="24"/>
          <w:u w:val="none"/>
        </w:rPr>
        <w:t>Rs.</w:t>
      </w:r>
      <w:r w:rsidR="000C7C20">
        <w:rPr>
          <w:rFonts w:ascii="Times New Roman" w:hAnsi="Times New Roman" w:cs="Times New Roman"/>
          <w:color w:val="C00000"/>
          <w:sz w:val="24"/>
          <w:szCs w:val="24"/>
          <w:u w:val="none"/>
        </w:rPr>
        <w:t xml:space="preserve"> </w:t>
      </w:r>
      <w:r w:rsidR="00EE10FB">
        <w:rPr>
          <w:rFonts w:ascii="Times New Roman" w:hAnsi="Times New Roman" w:cs="Times New Roman"/>
          <w:color w:val="C00000"/>
          <w:sz w:val="24"/>
          <w:szCs w:val="24"/>
          <w:u w:val="none"/>
        </w:rPr>
        <w:t>64,550</w:t>
      </w:r>
      <w:r w:rsidRPr="00453B82">
        <w:rPr>
          <w:rFonts w:ascii="Times New Roman" w:hAnsi="Times New Roman" w:cs="Times New Roman"/>
          <w:color w:val="C00000"/>
          <w:sz w:val="24"/>
          <w:szCs w:val="24"/>
          <w:u w:val="none"/>
        </w:rPr>
        <w:t>/-</w:t>
      </w:r>
    </w:p>
    <w:p w:rsidR="007C132D" w:rsidRPr="00453B82" w:rsidRDefault="007C132D" w:rsidP="007C132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453B82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>Budget Details:</w:t>
      </w:r>
    </w:p>
    <w:p w:rsidR="007C132D" w:rsidRPr="00453B82" w:rsidRDefault="007C132D" w:rsidP="007C132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453B82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>Tar</w:t>
      </w:r>
      <w:r w:rsidR="00314DA1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>get Load</w:t>
      </w:r>
      <w:r w:rsidR="00314DA1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r w:rsidR="00314DA1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r w:rsidR="00314DA1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  <w:t xml:space="preserve">                  :</w:t>
      </w:r>
      <w:r w:rsidR="00633903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</w:t>
      </w:r>
      <w:r w:rsidR="00314DA1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>5  (E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>xisting District Coordinators)</w:t>
      </w:r>
    </w:p>
    <w:p w:rsidR="007C132D" w:rsidRPr="00453B82" w:rsidRDefault="007C132D" w:rsidP="007C132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453B82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>No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of Days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  <w:t xml:space="preserve">                  : 3</w:t>
      </w:r>
    </w:p>
    <w:p w:rsidR="007C132D" w:rsidRPr="00453B82" w:rsidRDefault="007C132D" w:rsidP="007C132D">
      <w:pPr>
        <w:spacing w:after="0" w:line="240" w:lineRule="auto"/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none"/>
        </w:rPr>
      </w:pPr>
    </w:p>
    <w:tbl>
      <w:tblPr>
        <w:tblStyle w:val="TableGrid"/>
        <w:tblW w:w="13510" w:type="dxa"/>
        <w:tblInd w:w="250" w:type="dxa"/>
        <w:tblLayout w:type="fixed"/>
        <w:tblLook w:val="04A0"/>
      </w:tblPr>
      <w:tblGrid>
        <w:gridCol w:w="3152"/>
        <w:gridCol w:w="2101"/>
        <w:gridCol w:w="1652"/>
        <w:gridCol w:w="2252"/>
        <w:gridCol w:w="4353"/>
      </w:tblGrid>
      <w:tr w:rsidR="007C132D" w:rsidRPr="00453B82" w:rsidTr="00DB613F">
        <w:trPr>
          <w:trHeight w:val="403"/>
        </w:trPr>
        <w:tc>
          <w:tcPr>
            <w:tcW w:w="3152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Components</w:t>
            </w:r>
          </w:p>
        </w:tc>
        <w:tc>
          <w:tcPr>
            <w:tcW w:w="2101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Rate/day (in Rs)</w:t>
            </w:r>
          </w:p>
        </w:tc>
        <w:tc>
          <w:tcPr>
            <w:tcW w:w="1652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No of days</w:t>
            </w:r>
          </w:p>
        </w:tc>
        <w:tc>
          <w:tcPr>
            <w:tcW w:w="2252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No of Participants</w:t>
            </w:r>
          </w:p>
        </w:tc>
        <w:tc>
          <w:tcPr>
            <w:tcW w:w="4353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Amount (in Rs)</w:t>
            </w:r>
          </w:p>
        </w:tc>
      </w:tr>
      <w:tr w:rsidR="007C132D" w:rsidRPr="00453B82" w:rsidTr="00DB613F">
        <w:trPr>
          <w:trHeight w:val="409"/>
        </w:trPr>
        <w:tc>
          <w:tcPr>
            <w:tcW w:w="3152" w:type="dxa"/>
            <w:vAlign w:val="center"/>
          </w:tcPr>
          <w:p w:rsidR="007C132D" w:rsidRPr="00453B82" w:rsidRDefault="007C132D" w:rsidP="00426453">
            <w:p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Honorarium of Resource Person</w:t>
            </w:r>
          </w:p>
        </w:tc>
        <w:tc>
          <w:tcPr>
            <w:tcW w:w="2101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1000/-</w:t>
            </w:r>
          </w:p>
        </w:tc>
        <w:tc>
          <w:tcPr>
            <w:tcW w:w="1652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3</w:t>
            </w:r>
          </w:p>
        </w:tc>
        <w:tc>
          <w:tcPr>
            <w:tcW w:w="2252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5</w:t>
            </w:r>
          </w:p>
        </w:tc>
        <w:tc>
          <w:tcPr>
            <w:tcW w:w="4353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15</w:t>
            </w: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,000</w:t>
            </w:r>
          </w:p>
        </w:tc>
      </w:tr>
      <w:tr w:rsidR="007C132D" w:rsidRPr="00453B82" w:rsidTr="00DB613F">
        <w:trPr>
          <w:trHeight w:val="409"/>
        </w:trPr>
        <w:tc>
          <w:tcPr>
            <w:tcW w:w="3152" w:type="dxa"/>
            <w:vAlign w:val="center"/>
          </w:tcPr>
          <w:p w:rsidR="007C132D" w:rsidRPr="00453B82" w:rsidRDefault="007C132D" w:rsidP="00426453">
            <w:p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Incidental expenditure </w:t>
            </w:r>
          </w:p>
        </w:tc>
        <w:tc>
          <w:tcPr>
            <w:tcW w:w="2101" w:type="dxa"/>
            <w:vAlign w:val="center"/>
          </w:tcPr>
          <w:p w:rsidR="007C132D" w:rsidRPr="00453B82" w:rsidRDefault="003B10AF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100</w:t>
            </w:r>
            <w:r w:rsidR="007C132D"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/-</w:t>
            </w:r>
          </w:p>
        </w:tc>
        <w:tc>
          <w:tcPr>
            <w:tcW w:w="1652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---</w:t>
            </w:r>
          </w:p>
        </w:tc>
        <w:tc>
          <w:tcPr>
            <w:tcW w:w="2252" w:type="dxa"/>
            <w:vAlign w:val="center"/>
          </w:tcPr>
          <w:p w:rsidR="007C132D" w:rsidRPr="00453B82" w:rsidRDefault="00314DA1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8</w:t>
            </w:r>
          </w:p>
        </w:tc>
        <w:tc>
          <w:tcPr>
            <w:tcW w:w="4353" w:type="dxa"/>
            <w:vAlign w:val="center"/>
          </w:tcPr>
          <w:p w:rsidR="007C132D" w:rsidRPr="00453B82" w:rsidRDefault="003B10AF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800</w:t>
            </w:r>
            <w:r w:rsidR="007C132D"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/-</w:t>
            </w:r>
          </w:p>
        </w:tc>
      </w:tr>
      <w:tr w:rsidR="007C132D" w:rsidRPr="00453B82" w:rsidTr="00DB613F">
        <w:trPr>
          <w:trHeight w:val="409"/>
        </w:trPr>
        <w:tc>
          <w:tcPr>
            <w:tcW w:w="3152" w:type="dxa"/>
            <w:vAlign w:val="center"/>
          </w:tcPr>
          <w:p w:rsidR="007C132D" w:rsidRPr="00453B82" w:rsidRDefault="007C132D" w:rsidP="00426453">
            <w:p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Working Lunch, tea &amp; snacks</w:t>
            </w:r>
          </w:p>
        </w:tc>
        <w:tc>
          <w:tcPr>
            <w:tcW w:w="2101" w:type="dxa"/>
            <w:vAlign w:val="center"/>
          </w:tcPr>
          <w:p w:rsidR="007C132D" w:rsidRPr="00453B82" w:rsidRDefault="003B10AF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</w:t>
            </w:r>
            <w:r w:rsidR="007C1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50</w:t>
            </w:r>
            <w:r w:rsidR="007C132D"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/-</w:t>
            </w:r>
          </w:p>
        </w:tc>
        <w:tc>
          <w:tcPr>
            <w:tcW w:w="1652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3</w:t>
            </w:r>
          </w:p>
        </w:tc>
        <w:tc>
          <w:tcPr>
            <w:tcW w:w="2252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15</w:t>
            </w:r>
          </w:p>
        </w:tc>
        <w:tc>
          <w:tcPr>
            <w:tcW w:w="4353" w:type="dxa"/>
            <w:vAlign w:val="center"/>
          </w:tcPr>
          <w:p w:rsidR="007C132D" w:rsidRPr="00453B82" w:rsidRDefault="003B10AF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6750</w:t>
            </w:r>
            <w:r w:rsidR="007C132D"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/-</w:t>
            </w:r>
          </w:p>
        </w:tc>
      </w:tr>
      <w:tr w:rsidR="00E91ADB" w:rsidRPr="00453B82" w:rsidTr="00DB613F">
        <w:trPr>
          <w:trHeight w:val="409"/>
        </w:trPr>
        <w:tc>
          <w:tcPr>
            <w:tcW w:w="3152" w:type="dxa"/>
            <w:vAlign w:val="center"/>
          </w:tcPr>
          <w:p w:rsidR="00E91ADB" w:rsidRPr="00453B82" w:rsidRDefault="00E91ADB" w:rsidP="004264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Banner</w:t>
            </w:r>
          </w:p>
        </w:tc>
        <w:tc>
          <w:tcPr>
            <w:tcW w:w="2101" w:type="dxa"/>
            <w:vAlign w:val="center"/>
          </w:tcPr>
          <w:p w:rsidR="00E91ADB" w:rsidRDefault="00E91ADB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1500/-</w:t>
            </w:r>
          </w:p>
        </w:tc>
        <w:tc>
          <w:tcPr>
            <w:tcW w:w="1652" w:type="dxa"/>
            <w:vAlign w:val="center"/>
          </w:tcPr>
          <w:p w:rsidR="00E91ADB" w:rsidRDefault="00E91ADB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--</w:t>
            </w:r>
          </w:p>
        </w:tc>
        <w:tc>
          <w:tcPr>
            <w:tcW w:w="2252" w:type="dxa"/>
            <w:vAlign w:val="center"/>
          </w:tcPr>
          <w:p w:rsidR="00E91ADB" w:rsidRDefault="00E91ADB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--</w:t>
            </w:r>
          </w:p>
        </w:tc>
        <w:tc>
          <w:tcPr>
            <w:tcW w:w="4353" w:type="dxa"/>
            <w:vAlign w:val="center"/>
          </w:tcPr>
          <w:p w:rsidR="00E91ADB" w:rsidRDefault="00E91ADB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1500/-</w:t>
            </w:r>
          </w:p>
        </w:tc>
      </w:tr>
      <w:tr w:rsidR="007C132D" w:rsidRPr="00453B82" w:rsidTr="00DB613F">
        <w:trPr>
          <w:trHeight w:val="409"/>
        </w:trPr>
        <w:tc>
          <w:tcPr>
            <w:tcW w:w="3152" w:type="dxa"/>
            <w:vAlign w:val="center"/>
          </w:tcPr>
          <w:p w:rsidR="007C132D" w:rsidRPr="00453B82" w:rsidRDefault="007C132D" w:rsidP="00426453">
            <w:p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Venue Hiring </w:t>
            </w:r>
          </w:p>
        </w:tc>
        <w:tc>
          <w:tcPr>
            <w:tcW w:w="2101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2000/-</w:t>
            </w:r>
          </w:p>
        </w:tc>
        <w:tc>
          <w:tcPr>
            <w:tcW w:w="1652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3</w:t>
            </w:r>
          </w:p>
        </w:tc>
        <w:tc>
          <w:tcPr>
            <w:tcW w:w="2252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---</w:t>
            </w:r>
          </w:p>
        </w:tc>
        <w:tc>
          <w:tcPr>
            <w:tcW w:w="4353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6</w:t>
            </w: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000/-</w:t>
            </w:r>
          </w:p>
        </w:tc>
      </w:tr>
      <w:tr w:rsidR="007C132D" w:rsidRPr="00453B82" w:rsidTr="00DB613F">
        <w:trPr>
          <w:trHeight w:val="409"/>
        </w:trPr>
        <w:tc>
          <w:tcPr>
            <w:tcW w:w="3152" w:type="dxa"/>
            <w:vAlign w:val="center"/>
          </w:tcPr>
          <w:p w:rsidR="007C132D" w:rsidRPr="00453B82" w:rsidRDefault="007C132D" w:rsidP="004264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Accommodation for trainees</w:t>
            </w:r>
          </w:p>
        </w:tc>
        <w:tc>
          <w:tcPr>
            <w:tcW w:w="2101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1000/-</w:t>
            </w:r>
          </w:p>
        </w:tc>
        <w:tc>
          <w:tcPr>
            <w:tcW w:w="1652" w:type="dxa"/>
            <w:vAlign w:val="center"/>
          </w:tcPr>
          <w:p w:rsidR="007C132D" w:rsidRDefault="007C132D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3</w:t>
            </w:r>
          </w:p>
        </w:tc>
        <w:tc>
          <w:tcPr>
            <w:tcW w:w="2252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5</w:t>
            </w:r>
          </w:p>
        </w:tc>
        <w:tc>
          <w:tcPr>
            <w:tcW w:w="4353" w:type="dxa"/>
            <w:vAlign w:val="center"/>
          </w:tcPr>
          <w:p w:rsidR="007C132D" w:rsidRDefault="007C132D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15,000/-</w:t>
            </w:r>
          </w:p>
        </w:tc>
      </w:tr>
      <w:tr w:rsidR="007C132D" w:rsidRPr="00453B82" w:rsidTr="00DB613F">
        <w:trPr>
          <w:trHeight w:val="409"/>
        </w:trPr>
        <w:tc>
          <w:tcPr>
            <w:tcW w:w="3152" w:type="dxa"/>
            <w:vAlign w:val="center"/>
          </w:tcPr>
          <w:p w:rsidR="007C132D" w:rsidRPr="00453B82" w:rsidRDefault="007C132D" w:rsidP="00426453">
            <w:p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TA for participants (to and fro) </w:t>
            </w:r>
          </w:p>
        </w:tc>
        <w:tc>
          <w:tcPr>
            <w:tcW w:w="3753" w:type="dxa"/>
            <w:gridSpan w:val="2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TA please refer below</w:t>
            </w:r>
          </w:p>
        </w:tc>
        <w:tc>
          <w:tcPr>
            <w:tcW w:w="2252" w:type="dxa"/>
            <w:vAlign w:val="center"/>
          </w:tcPr>
          <w:p w:rsidR="007C132D" w:rsidRPr="00453B82" w:rsidRDefault="00314DA1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5</w:t>
            </w:r>
          </w:p>
        </w:tc>
        <w:tc>
          <w:tcPr>
            <w:tcW w:w="4353" w:type="dxa"/>
            <w:vAlign w:val="center"/>
          </w:tcPr>
          <w:p w:rsidR="007C132D" w:rsidRPr="00453B82" w:rsidRDefault="00314DA1" w:rsidP="003B10AF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</w:t>
            </w:r>
            <w:r w:rsidR="003B10A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1,0</w:t>
            </w:r>
            <w:r w:rsidR="007C132D"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00/-</w:t>
            </w:r>
          </w:p>
        </w:tc>
      </w:tr>
      <w:tr w:rsidR="007C132D" w:rsidRPr="00453B82" w:rsidTr="00DB613F">
        <w:trPr>
          <w:trHeight w:val="409"/>
        </w:trPr>
        <w:tc>
          <w:tcPr>
            <w:tcW w:w="3152" w:type="dxa"/>
            <w:vAlign w:val="center"/>
          </w:tcPr>
          <w:p w:rsidR="007C132D" w:rsidRPr="00453B82" w:rsidRDefault="007C132D" w:rsidP="00426453">
            <w:p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Contingency</w:t>
            </w:r>
          </w:p>
        </w:tc>
        <w:tc>
          <w:tcPr>
            <w:tcW w:w="3753" w:type="dxa"/>
            <w:gridSpan w:val="2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10</w:t>
            </w: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,000/-</w:t>
            </w:r>
          </w:p>
        </w:tc>
        <w:tc>
          <w:tcPr>
            <w:tcW w:w="2252" w:type="dxa"/>
            <w:vAlign w:val="center"/>
          </w:tcPr>
          <w:p w:rsidR="007C132D" w:rsidRPr="00453B82" w:rsidRDefault="007C132D" w:rsidP="00426453">
            <w:p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         ---</w:t>
            </w:r>
          </w:p>
          <w:p w:rsidR="007C132D" w:rsidRPr="00453B82" w:rsidRDefault="007C132D" w:rsidP="00426453">
            <w:p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4353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10</w:t>
            </w: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,000/-</w:t>
            </w:r>
          </w:p>
        </w:tc>
      </w:tr>
      <w:tr w:rsidR="007C132D" w:rsidRPr="00453B82" w:rsidTr="00DB613F">
        <w:trPr>
          <w:trHeight w:val="409"/>
        </w:trPr>
        <w:tc>
          <w:tcPr>
            <w:tcW w:w="9157" w:type="dxa"/>
            <w:gridSpan w:val="4"/>
            <w:vAlign w:val="center"/>
          </w:tcPr>
          <w:p w:rsidR="007C132D" w:rsidRPr="00453B82" w:rsidRDefault="007C132D" w:rsidP="00426453">
            <w:p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                                                                                                                                                    Total</w:t>
            </w:r>
          </w:p>
        </w:tc>
        <w:tc>
          <w:tcPr>
            <w:tcW w:w="4353" w:type="dxa"/>
            <w:vAlign w:val="center"/>
          </w:tcPr>
          <w:p w:rsidR="007C132D" w:rsidRPr="00453B82" w:rsidRDefault="000C7C20" w:rsidP="003B10AF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Rs. </w:t>
            </w:r>
            <w:r w:rsidR="003B10A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64,550</w:t>
            </w:r>
            <w:r w:rsidR="007C132D"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/-</w:t>
            </w:r>
          </w:p>
        </w:tc>
      </w:tr>
    </w:tbl>
    <w:p w:rsidR="007C132D" w:rsidRPr="00453B82" w:rsidRDefault="007C132D" w:rsidP="007C132D">
      <w:pPr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</w:p>
    <w:p w:rsidR="007C132D" w:rsidRDefault="007C132D" w:rsidP="007C132D">
      <w:pPr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</w:p>
    <w:p w:rsidR="000C7C20" w:rsidRDefault="000C7C20" w:rsidP="007C132D">
      <w:pPr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</w:p>
    <w:p w:rsidR="007C132D" w:rsidRPr="00453B82" w:rsidRDefault="007C132D" w:rsidP="007C132D">
      <w:pPr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none"/>
        </w:rPr>
      </w:pPr>
      <w:r w:rsidRPr="00453B82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T.A FOR 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>RKSK District Coordinators</w:t>
      </w:r>
    </w:p>
    <w:p w:rsidR="007C132D" w:rsidRPr="00453B82" w:rsidRDefault="007C132D" w:rsidP="007C132D">
      <w:pPr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453B82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>*Kindly note that T.A is calculated as per sumo fare from each town.</w:t>
      </w:r>
    </w:p>
    <w:tbl>
      <w:tblPr>
        <w:tblStyle w:val="TableGrid"/>
        <w:tblW w:w="0" w:type="auto"/>
        <w:tblLook w:val="04A0"/>
      </w:tblPr>
      <w:tblGrid>
        <w:gridCol w:w="1098"/>
        <w:gridCol w:w="4172"/>
        <w:gridCol w:w="2635"/>
        <w:gridCol w:w="2635"/>
        <w:gridCol w:w="2636"/>
      </w:tblGrid>
      <w:tr w:rsidR="007C132D" w:rsidRPr="00453B82" w:rsidTr="00426453">
        <w:tc>
          <w:tcPr>
            <w:tcW w:w="1098" w:type="dxa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Sl.no</w:t>
            </w:r>
          </w:p>
        </w:tc>
        <w:tc>
          <w:tcPr>
            <w:tcW w:w="4172" w:type="dxa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District</w:t>
            </w:r>
          </w:p>
        </w:tc>
        <w:tc>
          <w:tcPr>
            <w:tcW w:w="2635" w:type="dxa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TA</w:t>
            </w:r>
          </w:p>
        </w:tc>
        <w:tc>
          <w:tcPr>
            <w:tcW w:w="2635" w:type="dxa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No. of participants</w:t>
            </w:r>
          </w:p>
        </w:tc>
        <w:tc>
          <w:tcPr>
            <w:tcW w:w="2636" w:type="dxa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Total amount</w:t>
            </w:r>
          </w:p>
        </w:tc>
      </w:tr>
      <w:tr w:rsidR="003B10AF" w:rsidRPr="00453B82" w:rsidTr="00426453">
        <w:tc>
          <w:tcPr>
            <w:tcW w:w="1098" w:type="dxa"/>
          </w:tcPr>
          <w:p w:rsidR="003B10AF" w:rsidRPr="00453B82" w:rsidRDefault="003B10AF" w:rsidP="004264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</w:t>
            </w:r>
          </w:p>
        </w:tc>
        <w:tc>
          <w:tcPr>
            <w:tcW w:w="4172" w:type="dxa"/>
          </w:tcPr>
          <w:p w:rsidR="003B10AF" w:rsidRPr="00453B82" w:rsidRDefault="003B10AF" w:rsidP="004264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Champhai DH</w:t>
            </w:r>
          </w:p>
        </w:tc>
        <w:tc>
          <w:tcPr>
            <w:tcW w:w="2635" w:type="dxa"/>
          </w:tcPr>
          <w:p w:rsidR="003B10AF" w:rsidRPr="00453B82" w:rsidRDefault="003B10AF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2000</w:t>
            </w:r>
          </w:p>
        </w:tc>
        <w:tc>
          <w:tcPr>
            <w:tcW w:w="2635" w:type="dxa"/>
          </w:tcPr>
          <w:p w:rsidR="003B10AF" w:rsidRPr="00453B82" w:rsidRDefault="003B10AF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</w:t>
            </w:r>
          </w:p>
        </w:tc>
        <w:tc>
          <w:tcPr>
            <w:tcW w:w="2636" w:type="dxa"/>
          </w:tcPr>
          <w:p w:rsidR="003B10AF" w:rsidRPr="00453B82" w:rsidRDefault="003B10AF" w:rsidP="002027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2000</w:t>
            </w:r>
          </w:p>
        </w:tc>
      </w:tr>
      <w:tr w:rsidR="003B10AF" w:rsidRPr="00453B82" w:rsidTr="00426453">
        <w:tc>
          <w:tcPr>
            <w:tcW w:w="1098" w:type="dxa"/>
          </w:tcPr>
          <w:p w:rsidR="003B10AF" w:rsidRPr="00453B82" w:rsidRDefault="003B10AF" w:rsidP="004264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2</w:t>
            </w:r>
          </w:p>
        </w:tc>
        <w:tc>
          <w:tcPr>
            <w:tcW w:w="4172" w:type="dxa"/>
          </w:tcPr>
          <w:p w:rsidR="003B10AF" w:rsidRPr="00453B82" w:rsidRDefault="003B10AF" w:rsidP="004264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Lunglei DH</w:t>
            </w:r>
          </w:p>
        </w:tc>
        <w:tc>
          <w:tcPr>
            <w:tcW w:w="2635" w:type="dxa"/>
          </w:tcPr>
          <w:p w:rsidR="003B10AF" w:rsidRPr="00453B82" w:rsidRDefault="003B10AF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2000</w:t>
            </w:r>
          </w:p>
        </w:tc>
        <w:tc>
          <w:tcPr>
            <w:tcW w:w="2635" w:type="dxa"/>
          </w:tcPr>
          <w:p w:rsidR="003B10AF" w:rsidRPr="00453B82" w:rsidRDefault="003B10AF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</w:t>
            </w:r>
          </w:p>
        </w:tc>
        <w:tc>
          <w:tcPr>
            <w:tcW w:w="2636" w:type="dxa"/>
          </w:tcPr>
          <w:p w:rsidR="003B10AF" w:rsidRPr="00453B82" w:rsidRDefault="003B10AF" w:rsidP="002027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2000</w:t>
            </w:r>
          </w:p>
        </w:tc>
      </w:tr>
      <w:tr w:rsidR="003B10AF" w:rsidRPr="00453B82" w:rsidTr="00426453">
        <w:tc>
          <w:tcPr>
            <w:tcW w:w="1098" w:type="dxa"/>
          </w:tcPr>
          <w:p w:rsidR="003B10AF" w:rsidRPr="00453B82" w:rsidRDefault="003B10AF" w:rsidP="004264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3</w:t>
            </w:r>
          </w:p>
        </w:tc>
        <w:tc>
          <w:tcPr>
            <w:tcW w:w="4172" w:type="dxa"/>
          </w:tcPr>
          <w:p w:rsidR="003B10AF" w:rsidRPr="00453B82" w:rsidRDefault="003B10AF" w:rsidP="004264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Lawngtlai DH</w:t>
            </w:r>
          </w:p>
        </w:tc>
        <w:tc>
          <w:tcPr>
            <w:tcW w:w="2635" w:type="dxa"/>
          </w:tcPr>
          <w:p w:rsidR="003B10AF" w:rsidRPr="00453B82" w:rsidRDefault="003B10AF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2500</w:t>
            </w:r>
          </w:p>
        </w:tc>
        <w:tc>
          <w:tcPr>
            <w:tcW w:w="2635" w:type="dxa"/>
          </w:tcPr>
          <w:p w:rsidR="003B10AF" w:rsidRPr="00453B82" w:rsidRDefault="003B10AF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</w:t>
            </w:r>
          </w:p>
        </w:tc>
        <w:tc>
          <w:tcPr>
            <w:tcW w:w="2636" w:type="dxa"/>
          </w:tcPr>
          <w:p w:rsidR="003B10AF" w:rsidRPr="00453B82" w:rsidRDefault="003B10AF" w:rsidP="002027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2500</w:t>
            </w:r>
          </w:p>
        </w:tc>
      </w:tr>
      <w:tr w:rsidR="003B10AF" w:rsidRPr="00453B82" w:rsidTr="00426453">
        <w:tc>
          <w:tcPr>
            <w:tcW w:w="1098" w:type="dxa"/>
          </w:tcPr>
          <w:p w:rsidR="003B10AF" w:rsidRPr="00453B82" w:rsidRDefault="003B10AF" w:rsidP="004264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4</w:t>
            </w:r>
          </w:p>
        </w:tc>
        <w:tc>
          <w:tcPr>
            <w:tcW w:w="4172" w:type="dxa"/>
          </w:tcPr>
          <w:p w:rsidR="003B10AF" w:rsidRPr="00453B82" w:rsidRDefault="003B10AF" w:rsidP="004264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Mamit DH</w:t>
            </w:r>
          </w:p>
        </w:tc>
        <w:tc>
          <w:tcPr>
            <w:tcW w:w="2635" w:type="dxa"/>
          </w:tcPr>
          <w:p w:rsidR="003B10AF" w:rsidRPr="00453B82" w:rsidRDefault="003B10AF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2000</w:t>
            </w:r>
          </w:p>
        </w:tc>
        <w:tc>
          <w:tcPr>
            <w:tcW w:w="2635" w:type="dxa"/>
          </w:tcPr>
          <w:p w:rsidR="003B10AF" w:rsidRPr="00453B82" w:rsidRDefault="003B10AF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</w:t>
            </w:r>
          </w:p>
        </w:tc>
        <w:tc>
          <w:tcPr>
            <w:tcW w:w="2636" w:type="dxa"/>
          </w:tcPr>
          <w:p w:rsidR="003B10AF" w:rsidRPr="00453B82" w:rsidRDefault="003B10AF" w:rsidP="002027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2000</w:t>
            </w:r>
          </w:p>
        </w:tc>
      </w:tr>
      <w:tr w:rsidR="003B10AF" w:rsidRPr="00453B82" w:rsidTr="00426453">
        <w:tc>
          <w:tcPr>
            <w:tcW w:w="1098" w:type="dxa"/>
          </w:tcPr>
          <w:p w:rsidR="003B10AF" w:rsidRPr="00453B82" w:rsidRDefault="003B10AF" w:rsidP="004264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5</w:t>
            </w:r>
          </w:p>
        </w:tc>
        <w:tc>
          <w:tcPr>
            <w:tcW w:w="4172" w:type="dxa"/>
          </w:tcPr>
          <w:p w:rsidR="003B10AF" w:rsidRPr="00453B82" w:rsidRDefault="003B10AF" w:rsidP="004264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Siaha DH</w:t>
            </w:r>
          </w:p>
        </w:tc>
        <w:tc>
          <w:tcPr>
            <w:tcW w:w="2635" w:type="dxa"/>
          </w:tcPr>
          <w:p w:rsidR="003B10AF" w:rsidRPr="00453B82" w:rsidRDefault="003B10AF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2500</w:t>
            </w:r>
          </w:p>
        </w:tc>
        <w:tc>
          <w:tcPr>
            <w:tcW w:w="2635" w:type="dxa"/>
          </w:tcPr>
          <w:p w:rsidR="003B10AF" w:rsidRPr="00453B82" w:rsidRDefault="003B10AF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</w:t>
            </w:r>
          </w:p>
        </w:tc>
        <w:tc>
          <w:tcPr>
            <w:tcW w:w="2636" w:type="dxa"/>
          </w:tcPr>
          <w:p w:rsidR="003B10AF" w:rsidRPr="00453B82" w:rsidRDefault="003B10AF" w:rsidP="002027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2500</w:t>
            </w:r>
          </w:p>
        </w:tc>
      </w:tr>
      <w:tr w:rsidR="003B10AF" w:rsidRPr="00453B82" w:rsidTr="00426453">
        <w:tc>
          <w:tcPr>
            <w:tcW w:w="1098" w:type="dxa"/>
          </w:tcPr>
          <w:p w:rsidR="003B10AF" w:rsidRPr="00453B82" w:rsidRDefault="003B10AF" w:rsidP="004264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4172" w:type="dxa"/>
          </w:tcPr>
          <w:p w:rsidR="003B10AF" w:rsidRPr="00453B82" w:rsidRDefault="003B10AF" w:rsidP="004264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2635" w:type="dxa"/>
          </w:tcPr>
          <w:p w:rsidR="003B10AF" w:rsidRPr="00453B82" w:rsidRDefault="003B10AF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2635" w:type="dxa"/>
          </w:tcPr>
          <w:p w:rsidR="003B10AF" w:rsidRPr="00453B82" w:rsidRDefault="003B10AF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2636" w:type="dxa"/>
          </w:tcPr>
          <w:p w:rsidR="003B10AF" w:rsidRPr="00453B82" w:rsidRDefault="003B10AF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</w:p>
        </w:tc>
      </w:tr>
      <w:tr w:rsidR="003B10AF" w:rsidRPr="00453B82" w:rsidTr="00426453">
        <w:tc>
          <w:tcPr>
            <w:tcW w:w="1098" w:type="dxa"/>
          </w:tcPr>
          <w:p w:rsidR="003B10AF" w:rsidRPr="00453B82" w:rsidRDefault="003B10AF" w:rsidP="004264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9442" w:type="dxa"/>
            <w:gridSpan w:val="3"/>
          </w:tcPr>
          <w:p w:rsidR="003B10AF" w:rsidRPr="00453B82" w:rsidRDefault="003B10AF" w:rsidP="00426453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Total </w:t>
            </w:r>
          </w:p>
        </w:tc>
        <w:tc>
          <w:tcPr>
            <w:tcW w:w="2636" w:type="dxa"/>
          </w:tcPr>
          <w:p w:rsidR="003B10AF" w:rsidRPr="00453B82" w:rsidRDefault="003B10AF" w:rsidP="003B10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Rs. 11,000/-</w:t>
            </w:r>
          </w:p>
        </w:tc>
      </w:tr>
    </w:tbl>
    <w:p w:rsidR="007C132D" w:rsidRDefault="007C132D" w:rsidP="007C132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132D" w:rsidRDefault="007C132D" w:rsidP="007C132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132D" w:rsidRDefault="007C132D" w:rsidP="007C132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132D" w:rsidRDefault="007C132D" w:rsidP="007C132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132D" w:rsidRDefault="007C132D" w:rsidP="007C132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132D" w:rsidRDefault="007C132D" w:rsidP="007C132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132D" w:rsidRDefault="007C132D" w:rsidP="007C132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132D" w:rsidRDefault="007C132D" w:rsidP="007C132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530C" w:rsidRDefault="009F530C"/>
    <w:sectPr w:rsidR="009F530C" w:rsidSect="007C132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drawingGridHorizontalSpacing w:val="110"/>
  <w:displayHorizontalDrawingGridEvery w:val="2"/>
  <w:characterSpacingControl w:val="doNotCompress"/>
  <w:compat/>
  <w:rsids>
    <w:rsidRoot w:val="007C132D"/>
    <w:rsid w:val="000C7C20"/>
    <w:rsid w:val="00105706"/>
    <w:rsid w:val="00187969"/>
    <w:rsid w:val="00314DA1"/>
    <w:rsid w:val="003B10AF"/>
    <w:rsid w:val="005A1F45"/>
    <w:rsid w:val="00633903"/>
    <w:rsid w:val="007C132D"/>
    <w:rsid w:val="009F530C"/>
    <w:rsid w:val="00A0269E"/>
    <w:rsid w:val="00CC2147"/>
    <w:rsid w:val="00DB613F"/>
    <w:rsid w:val="00E91ADB"/>
    <w:rsid w:val="00EE10FB"/>
    <w:rsid w:val="00F61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32D"/>
    <w:pPr>
      <w:jc w:val="both"/>
    </w:pPr>
    <w:rPr>
      <w:rFonts w:eastAsiaTheme="minorEastAsia"/>
      <w:b/>
      <w:sz w:val="26"/>
      <w:szCs w:val="26"/>
      <w:u w:val="single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132D"/>
    <w:pPr>
      <w:spacing w:after="0" w:line="240" w:lineRule="auto"/>
    </w:pPr>
    <w:rPr>
      <w:rFonts w:eastAsiaTheme="minorEastAsia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223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KimKim</cp:lastModifiedBy>
  <cp:revision>8</cp:revision>
  <dcterms:created xsi:type="dcterms:W3CDTF">2019-01-04T05:54:00Z</dcterms:created>
  <dcterms:modified xsi:type="dcterms:W3CDTF">2020-11-11T09:44:00Z</dcterms:modified>
</cp:coreProperties>
</file>