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754CAC" w:rsidRPr="00175BC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754CAC" w:rsidRPr="00175BCC" w:rsidRDefault="00754CAC" w:rsidP="00754CAC">
      <w:pPr>
        <w:shd w:val="clear" w:color="auto" w:fill="FFFFFF" w:themeFill="background1"/>
        <w:rPr>
          <w:rFonts w:ascii="Times New Roman" w:eastAsia="Times New Roman" w:hAnsi="Times New Roman" w:cs="Times New Roman"/>
          <w:b/>
          <w:sz w:val="24"/>
          <w:szCs w:val="24"/>
        </w:rPr>
      </w:pPr>
    </w:p>
    <w:p w:rsidR="00754CA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 xml:space="preserve">6.2.5.1 </w:t>
      </w:r>
    </w:p>
    <w:p w:rsidR="00754CA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Procurement of Essential Drugs/ Medical Supplies under RBSK Mobile Health Teams</w:t>
      </w:r>
    </w:p>
    <w:p w:rsidR="00754CAC" w:rsidRPr="00175BCC" w:rsidRDefault="00754CAC" w:rsidP="00754CAC">
      <w:pPr>
        <w:shd w:val="clear" w:color="auto" w:fill="FFFFFF" w:themeFill="background1"/>
        <w:tabs>
          <w:tab w:val="left" w:pos="1170"/>
        </w:tabs>
        <w:spacing w:after="0" w:line="240" w:lineRule="auto"/>
        <w:jc w:val="both"/>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b/>
          <w:color w:val="000000" w:themeColor="text1"/>
          <w:sz w:val="24"/>
          <w:szCs w:val="24"/>
        </w:rPr>
        <w:tab/>
      </w:r>
      <w:r w:rsidRPr="00175BCC">
        <w:rPr>
          <w:rFonts w:ascii="Times New Roman" w:eastAsia="Times New Roman" w:hAnsi="Times New Roman" w:cs="Times New Roman"/>
          <w:color w:val="000000" w:themeColor="text1"/>
          <w:sz w:val="24"/>
          <w:szCs w:val="24"/>
        </w:rPr>
        <w:t>Proposal under this head is planned in accordance with the Essential Drug List communicated to the state, and no. of requirement is projected based on the no. of cases detected/ prevalent in the previous years.</w:t>
      </w:r>
      <w:r w:rsidR="003E513A">
        <w:rPr>
          <w:rFonts w:ascii="Times New Roman" w:eastAsia="Times New Roman" w:hAnsi="Times New Roman" w:cs="Times New Roman"/>
          <w:color w:val="000000" w:themeColor="text1"/>
          <w:sz w:val="24"/>
          <w:szCs w:val="24"/>
        </w:rPr>
        <w:t xml:space="preserve"> </w:t>
      </w:r>
      <w:r w:rsidR="003E513A" w:rsidRPr="003E513A">
        <w:rPr>
          <w:rFonts w:ascii="Times New Roman" w:eastAsia="Times New Roman" w:hAnsi="Times New Roman" w:cs="Times New Roman"/>
          <w:color w:val="000000" w:themeColor="text1"/>
          <w:sz w:val="24"/>
          <w:szCs w:val="24"/>
          <w:highlight w:val="yellow"/>
        </w:rPr>
        <w:t>Rate per unit proposed is as per valid state contract rate plus 5% anticipated inflation in market price/rate.</w:t>
      </w:r>
      <w:r w:rsidR="003E513A">
        <w:rPr>
          <w:rFonts w:ascii="Times New Roman" w:eastAsia="Times New Roman" w:hAnsi="Times New Roman" w:cs="Times New Roman"/>
          <w:color w:val="000000" w:themeColor="text1"/>
          <w:sz w:val="24"/>
          <w:szCs w:val="24"/>
        </w:rPr>
        <w:t xml:space="preserve"> </w:t>
      </w:r>
    </w:p>
    <w:p w:rsidR="00754CAC" w:rsidRPr="00175BCC" w:rsidRDefault="00754CAC" w:rsidP="00754CAC">
      <w:pPr>
        <w:pStyle w:val="NormalWeb"/>
        <w:shd w:val="clear" w:color="auto" w:fill="F8F8F8"/>
        <w:spacing w:before="0" w:beforeAutospacing="0" w:after="0" w:afterAutospacing="0"/>
        <w:ind w:firstLine="720"/>
        <w:jc w:val="both"/>
        <w:rPr>
          <w:color w:val="000000" w:themeColor="text1"/>
        </w:rPr>
      </w:pPr>
      <w:r w:rsidRPr="00175BCC">
        <w:rPr>
          <w:color w:val="000000" w:themeColor="text1"/>
        </w:rPr>
        <w:t>Under this, Essential Drug is proposed for provision to RBSK Beneficiaries in need of medication identified during Health Screening through the RBSK Mobile Health. Provision of free drugs, an on-going activity under RBSK is known to bring enormous relief to people and substantially bring down out of pocket expenditure on health. Provision of Free Essential Drugs is, therefore, one of the most important steps towards mitigating the burden of health care costs. Under this, it is planned to provide children in the age group 6 months to 18 years with basic yet indispensible and essential drugs so as to prevent certain disabilities, diseases and deficiencies from percolating further and help safe out of pocket expenses among children belonging to lower income family.</w:t>
      </w:r>
    </w:p>
    <w:p w:rsidR="00754CA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Estimated EDL Requirement per team</w:t>
      </w:r>
    </w:p>
    <w:p w:rsidR="00001B86" w:rsidRPr="00175BCC" w:rsidRDefault="00001B86"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754CAC" w:rsidRPr="00175BCC" w:rsidRDefault="003E513A" w:rsidP="00754CAC">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Proposal</w:t>
      </w:r>
      <w:r w:rsidR="00754CAC" w:rsidRPr="00175BCC">
        <w:rPr>
          <w:rFonts w:ascii="Times New Roman" w:eastAsia="Times New Roman" w:hAnsi="Times New Roman" w:cs="Times New Roman"/>
          <w:color w:val="000000" w:themeColor="text1"/>
          <w:sz w:val="24"/>
          <w:szCs w:val="24"/>
        </w:rPr>
        <w:t xml:space="preserve"> is for provision of RBSK Essential Drugs to be disseminated under the </w:t>
      </w:r>
      <w:proofErr w:type="spellStart"/>
      <w:r w:rsidR="00754CAC" w:rsidRPr="00175BCC">
        <w:rPr>
          <w:rFonts w:ascii="Times New Roman" w:eastAsia="Times New Roman" w:hAnsi="Times New Roman" w:cs="Times New Roman"/>
          <w:color w:val="000000" w:themeColor="text1"/>
          <w:sz w:val="24"/>
          <w:szCs w:val="24"/>
        </w:rPr>
        <w:t>programme</w:t>
      </w:r>
      <w:proofErr w:type="spellEnd"/>
      <w:r w:rsidR="00754CAC" w:rsidRPr="00175BCC">
        <w:rPr>
          <w:rFonts w:ascii="Times New Roman" w:eastAsia="Times New Roman" w:hAnsi="Times New Roman" w:cs="Times New Roman"/>
          <w:color w:val="000000" w:themeColor="text1"/>
          <w:sz w:val="24"/>
          <w:szCs w:val="24"/>
        </w:rPr>
        <w:t xml:space="preserve"> through existing 25 RBSK Mobile Health Teams</w:t>
      </w:r>
      <w:r w:rsidR="003A2C7D">
        <w:rPr>
          <w:rFonts w:ascii="Times New Roman" w:eastAsia="Times New Roman" w:hAnsi="Times New Roman" w:cs="Times New Roman"/>
          <w:color w:val="000000" w:themeColor="text1"/>
          <w:sz w:val="24"/>
          <w:szCs w:val="24"/>
        </w:rPr>
        <w:t xml:space="preserve"> to</w:t>
      </w:r>
      <w:r w:rsidR="00754CAC" w:rsidRPr="00175BCC">
        <w:rPr>
          <w:rFonts w:ascii="Times New Roman" w:eastAsia="Times New Roman" w:hAnsi="Times New Roman" w:cs="Times New Roman"/>
          <w:color w:val="000000" w:themeColor="text1"/>
          <w:sz w:val="24"/>
          <w:szCs w:val="24"/>
        </w:rPr>
        <w:t xml:space="preserve"> children screened during health visits across the districts of Mizoram. </w:t>
      </w:r>
      <w:r w:rsidR="00561802">
        <w:rPr>
          <w:rFonts w:ascii="Times New Roman" w:eastAsia="Times New Roman" w:hAnsi="Times New Roman" w:cs="Times New Roman"/>
          <w:color w:val="000000" w:themeColor="text1"/>
          <w:sz w:val="24"/>
          <w:szCs w:val="24"/>
        </w:rPr>
        <w:t xml:space="preserve">Also EDL stock is proposed to be made available in the two functional DEICs of </w:t>
      </w:r>
      <w:proofErr w:type="spellStart"/>
      <w:r w:rsidR="00561802">
        <w:rPr>
          <w:rFonts w:ascii="Times New Roman" w:eastAsia="Times New Roman" w:hAnsi="Times New Roman" w:cs="Times New Roman"/>
          <w:color w:val="000000" w:themeColor="text1"/>
          <w:sz w:val="24"/>
          <w:szCs w:val="24"/>
        </w:rPr>
        <w:t>Aizawl</w:t>
      </w:r>
      <w:proofErr w:type="spellEnd"/>
      <w:r w:rsidR="00561802">
        <w:rPr>
          <w:rFonts w:ascii="Times New Roman" w:eastAsia="Times New Roman" w:hAnsi="Times New Roman" w:cs="Times New Roman"/>
          <w:color w:val="000000" w:themeColor="text1"/>
          <w:sz w:val="24"/>
          <w:szCs w:val="24"/>
        </w:rPr>
        <w:t xml:space="preserve"> West and </w:t>
      </w:r>
      <w:proofErr w:type="spellStart"/>
      <w:r w:rsidR="00561802">
        <w:rPr>
          <w:rFonts w:ascii="Times New Roman" w:eastAsia="Times New Roman" w:hAnsi="Times New Roman" w:cs="Times New Roman"/>
          <w:color w:val="000000" w:themeColor="text1"/>
          <w:sz w:val="24"/>
          <w:szCs w:val="24"/>
        </w:rPr>
        <w:t>Lunglei</w:t>
      </w:r>
      <w:proofErr w:type="spellEnd"/>
      <w:r w:rsidR="00561802">
        <w:rPr>
          <w:rFonts w:ascii="Times New Roman" w:eastAsia="Times New Roman" w:hAnsi="Times New Roman" w:cs="Times New Roman"/>
          <w:color w:val="000000" w:themeColor="text1"/>
          <w:sz w:val="24"/>
          <w:szCs w:val="24"/>
        </w:rPr>
        <w:t xml:space="preserve"> districts. </w:t>
      </w:r>
      <w:r w:rsidR="00754CAC" w:rsidRPr="00175BCC">
        <w:rPr>
          <w:rFonts w:ascii="Times New Roman" w:eastAsia="Times New Roman" w:hAnsi="Times New Roman" w:cs="Times New Roman"/>
          <w:color w:val="000000" w:themeColor="text1"/>
          <w:sz w:val="24"/>
          <w:szCs w:val="24"/>
        </w:rPr>
        <w:t xml:space="preserve">Out of 38 drugs listed on the RBSK EDL, </w:t>
      </w:r>
      <w:r w:rsidR="00221C54">
        <w:rPr>
          <w:rFonts w:ascii="Times New Roman" w:eastAsia="Times New Roman" w:hAnsi="Times New Roman" w:cs="Times New Roman"/>
          <w:color w:val="000000" w:themeColor="text1"/>
          <w:sz w:val="24"/>
          <w:szCs w:val="24"/>
        </w:rPr>
        <w:t xml:space="preserve">selected </w:t>
      </w:r>
      <w:r w:rsidR="00754CAC" w:rsidRPr="00175BCC">
        <w:rPr>
          <w:rFonts w:ascii="Times New Roman" w:eastAsia="Times New Roman" w:hAnsi="Times New Roman" w:cs="Times New Roman"/>
          <w:color w:val="000000" w:themeColor="text1"/>
          <w:sz w:val="24"/>
          <w:szCs w:val="24"/>
        </w:rPr>
        <w:t>basic drugs</w:t>
      </w:r>
      <w:r w:rsidR="00221C54">
        <w:rPr>
          <w:rFonts w:ascii="Times New Roman" w:eastAsia="Times New Roman" w:hAnsi="Times New Roman" w:cs="Times New Roman"/>
          <w:color w:val="000000" w:themeColor="text1"/>
          <w:sz w:val="24"/>
          <w:szCs w:val="24"/>
        </w:rPr>
        <w:t xml:space="preserve"> (listed in table below) </w:t>
      </w:r>
      <w:r w:rsidR="00754CAC" w:rsidRPr="00175BCC">
        <w:rPr>
          <w:rFonts w:ascii="Times New Roman" w:eastAsia="Times New Roman" w:hAnsi="Times New Roman" w:cs="Times New Roman"/>
          <w:color w:val="000000" w:themeColor="text1"/>
          <w:sz w:val="24"/>
          <w:szCs w:val="24"/>
        </w:rPr>
        <w:t xml:space="preserve">will be provided to beneficiaries in need of spot </w:t>
      </w:r>
      <w:r w:rsidR="00221C54">
        <w:rPr>
          <w:rFonts w:ascii="Times New Roman" w:eastAsia="Times New Roman" w:hAnsi="Times New Roman" w:cs="Times New Roman"/>
          <w:color w:val="000000" w:themeColor="text1"/>
          <w:sz w:val="24"/>
          <w:szCs w:val="24"/>
        </w:rPr>
        <w:t>treatment/medication. Remaining</w:t>
      </w:r>
      <w:r w:rsidR="00754CAC" w:rsidRPr="00175BCC">
        <w:rPr>
          <w:rFonts w:ascii="Times New Roman" w:eastAsia="Times New Roman" w:hAnsi="Times New Roman" w:cs="Times New Roman"/>
          <w:color w:val="000000" w:themeColor="text1"/>
          <w:sz w:val="24"/>
          <w:szCs w:val="24"/>
        </w:rPr>
        <w:t xml:space="preserve"> drugs </w:t>
      </w:r>
      <w:r w:rsidR="00221C54">
        <w:rPr>
          <w:rFonts w:ascii="Times New Roman" w:eastAsia="Times New Roman" w:hAnsi="Times New Roman" w:cs="Times New Roman"/>
          <w:color w:val="000000" w:themeColor="text1"/>
          <w:sz w:val="24"/>
          <w:szCs w:val="24"/>
        </w:rPr>
        <w:t>has not been</w:t>
      </w:r>
      <w:r w:rsidR="00754CAC" w:rsidRPr="00175BCC">
        <w:rPr>
          <w:rFonts w:ascii="Times New Roman" w:eastAsia="Times New Roman" w:hAnsi="Times New Roman" w:cs="Times New Roman"/>
          <w:color w:val="000000" w:themeColor="text1"/>
          <w:sz w:val="24"/>
          <w:szCs w:val="24"/>
        </w:rPr>
        <w:t xml:space="preserve"> proposed for procurement since pass fe</w:t>
      </w:r>
      <w:r>
        <w:rPr>
          <w:rFonts w:ascii="Times New Roman" w:eastAsia="Times New Roman" w:hAnsi="Times New Roman" w:cs="Times New Roman"/>
          <w:color w:val="000000" w:themeColor="text1"/>
          <w:sz w:val="24"/>
          <w:szCs w:val="24"/>
        </w:rPr>
        <w:t xml:space="preserve">w </w:t>
      </w:r>
      <w:proofErr w:type="gramStart"/>
      <w:r>
        <w:rPr>
          <w:rFonts w:ascii="Times New Roman" w:eastAsia="Times New Roman" w:hAnsi="Times New Roman" w:cs="Times New Roman"/>
          <w:color w:val="000000" w:themeColor="text1"/>
          <w:sz w:val="24"/>
          <w:szCs w:val="24"/>
        </w:rPr>
        <w:t>year’s</w:t>
      </w:r>
      <w:proofErr w:type="gramEnd"/>
      <w:r>
        <w:rPr>
          <w:rFonts w:ascii="Times New Roman" w:eastAsia="Times New Roman" w:hAnsi="Times New Roman" w:cs="Times New Roman"/>
          <w:color w:val="000000" w:themeColor="text1"/>
          <w:sz w:val="24"/>
          <w:szCs w:val="24"/>
        </w:rPr>
        <w:t xml:space="preserve"> dissemination indicate</w:t>
      </w:r>
      <w:r w:rsidR="00754CAC" w:rsidRPr="00175BCC">
        <w:rPr>
          <w:rFonts w:ascii="Times New Roman" w:eastAsia="Times New Roman" w:hAnsi="Times New Roman" w:cs="Times New Roman"/>
          <w:color w:val="000000" w:themeColor="text1"/>
          <w:sz w:val="24"/>
          <w:szCs w:val="24"/>
        </w:rPr>
        <w:t xml:space="preserve"> nil or low need/demand of such drugs. Moreover, some of the drugs are already part of the Free Drugs under NHM and are being projected by the drug procurement section of NHM. Also </w:t>
      </w:r>
      <w:proofErr w:type="spellStart"/>
      <w:r w:rsidR="00754CAC" w:rsidRPr="00175BCC">
        <w:rPr>
          <w:rFonts w:ascii="Times New Roman" w:eastAsia="Times New Roman" w:hAnsi="Times New Roman" w:cs="Times New Roman"/>
          <w:color w:val="000000" w:themeColor="text1"/>
          <w:sz w:val="24"/>
          <w:szCs w:val="24"/>
        </w:rPr>
        <w:t>Albendazole</w:t>
      </w:r>
      <w:proofErr w:type="spellEnd"/>
      <w:r w:rsidR="00754CAC" w:rsidRPr="00175BCC">
        <w:rPr>
          <w:rFonts w:ascii="Times New Roman" w:eastAsia="Times New Roman" w:hAnsi="Times New Roman" w:cs="Times New Roman"/>
          <w:color w:val="000000" w:themeColor="text1"/>
          <w:sz w:val="24"/>
          <w:szCs w:val="24"/>
        </w:rPr>
        <w:t xml:space="preserve"> is procured under NIPI as part of NDD </w:t>
      </w:r>
      <w:proofErr w:type="spellStart"/>
      <w:r w:rsidR="00754CAC" w:rsidRPr="00175BCC">
        <w:rPr>
          <w:rFonts w:ascii="Times New Roman" w:eastAsia="Times New Roman" w:hAnsi="Times New Roman" w:cs="Times New Roman"/>
          <w:color w:val="000000" w:themeColor="text1"/>
          <w:sz w:val="24"/>
          <w:szCs w:val="24"/>
        </w:rPr>
        <w:t>programme</w:t>
      </w:r>
      <w:proofErr w:type="spellEnd"/>
      <w:r w:rsidR="00754CAC" w:rsidRPr="00175BCC">
        <w:rPr>
          <w:rFonts w:ascii="Times New Roman" w:eastAsia="Times New Roman" w:hAnsi="Times New Roman" w:cs="Times New Roman"/>
          <w:color w:val="000000" w:themeColor="text1"/>
          <w:sz w:val="24"/>
          <w:szCs w:val="24"/>
        </w:rPr>
        <w:t xml:space="preserve"> and hence not included under this proposal.</w:t>
      </w:r>
    </w:p>
    <w:p w:rsidR="00754CA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2120F6" w:rsidRDefault="002120F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tbl>
      <w:tblPr>
        <w:tblStyle w:val="TableGrid"/>
        <w:tblW w:w="11036" w:type="dxa"/>
        <w:tblInd w:w="-929" w:type="dxa"/>
        <w:tblLayout w:type="fixed"/>
        <w:tblLook w:val="04A0"/>
      </w:tblPr>
      <w:tblGrid>
        <w:gridCol w:w="755"/>
        <w:gridCol w:w="3702"/>
        <w:gridCol w:w="1163"/>
        <w:gridCol w:w="1393"/>
        <w:gridCol w:w="1949"/>
        <w:gridCol w:w="1037"/>
        <w:gridCol w:w="1037"/>
      </w:tblGrid>
      <w:tr w:rsidR="002120F6" w:rsidRPr="005E7F5F" w:rsidTr="003E513A">
        <w:trPr>
          <w:trHeight w:val="1229"/>
        </w:trPr>
        <w:tc>
          <w:tcPr>
            <w:tcW w:w="755" w:type="dxa"/>
            <w:vAlign w:val="bottom"/>
          </w:tcPr>
          <w:p w:rsidR="002120F6" w:rsidRPr="005E7F5F" w:rsidRDefault="002120F6" w:rsidP="00114B10">
            <w:pPr>
              <w:rPr>
                <w:rFonts w:cstheme="minorHAnsi"/>
                <w:b/>
                <w:bCs/>
                <w:color w:val="000000" w:themeColor="text1"/>
                <w:sz w:val="24"/>
                <w:szCs w:val="24"/>
              </w:rPr>
            </w:pPr>
            <w:r w:rsidRPr="005E7F5F">
              <w:rPr>
                <w:rFonts w:cstheme="minorHAnsi"/>
                <w:b/>
                <w:bCs/>
                <w:color w:val="000000" w:themeColor="text1"/>
                <w:sz w:val="24"/>
                <w:szCs w:val="24"/>
              </w:rPr>
              <w:t>Sl.</w:t>
            </w:r>
            <w:r w:rsidRPr="005E7F5F">
              <w:rPr>
                <w:rFonts w:cstheme="minorHAnsi"/>
                <w:b/>
                <w:bCs/>
                <w:color w:val="000000" w:themeColor="text1"/>
                <w:sz w:val="24"/>
                <w:szCs w:val="24"/>
              </w:rPr>
              <w:br/>
              <w:t>No</w:t>
            </w:r>
          </w:p>
        </w:tc>
        <w:tc>
          <w:tcPr>
            <w:tcW w:w="3702" w:type="dxa"/>
            <w:vAlign w:val="bottom"/>
          </w:tcPr>
          <w:p w:rsidR="002120F6" w:rsidRPr="005E7F5F" w:rsidRDefault="002120F6" w:rsidP="00114B10">
            <w:pPr>
              <w:rPr>
                <w:rFonts w:cstheme="minorHAnsi"/>
                <w:b/>
                <w:bCs/>
                <w:color w:val="000000" w:themeColor="text1"/>
                <w:sz w:val="24"/>
                <w:szCs w:val="24"/>
              </w:rPr>
            </w:pPr>
            <w:r w:rsidRPr="005E7F5F">
              <w:rPr>
                <w:rFonts w:cstheme="minorHAnsi"/>
                <w:b/>
                <w:bCs/>
                <w:color w:val="000000" w:themeColor="text1"/>
                <w:sz w:val="24"/>
                <w:szCs w:val="24"/>
              </w:rPr>
              <w:t>Particular</w:t>
            </w:r>
          </w:p>
        </w:tc>
        <w:tc>
          <w:tcPr>
            <w:tcW w:w="1163" w:type="dxa"/>
          </w:tcPr>
          <w:p w:rsidR="002120F6" w:rsidRPr="005E7F5F" w:rsidRDefault="002120F6" w:rsidP="00114B10">
            <w:pPr>
              <w:rPr>
                <w:rFonts w:cstheme="minorHAnsi"/>
                <w:b/>
                <w:sz w:val="24"/>
                <w:szCs w:val="24"/>
              </w:rPr>
            </w:pPr>
            <w:r w:rsidRPr="005E7F5F">
              <w:rPr>
                <w:rFonts w:cstheme="minorHAnsi"/>
                <w:b/>
                <w:sz w:val="24"/>
                <w:szCs w:val="24"/>
              </w:rPr>
              <w:t>Whether proposed items having valid Rate or Not (Y/N)</w:t>
            </w:r>
          </w:p>
        </w:tc>
        <w:tc>
          <w:tcPr>
            <w:tcW w:w="1393" w:type="dxa"/>
          </w:tcPr>
          <w:p w:rsidR="002120F6" w:rsidRPr="005E7F5F" w:rsidRDefault="002120F6" w:rsidP="00114B10">
            <w:pPr>
              <w:rPr>
                <w:rFonts w:cstheme="minorHAnsi"/>
                <w:b/>
                <w:sz w:val="24"/>
                <w:szCs w:val="24"/>
              </w:rPr>
            </w:pPr>
            <w:r w:rsidRPr="005E7F5F">
              <w:rPr>
                <w:rFonts w:cstheme="minorHAnsi"/>
                <w:b/>
                <w:sz w:val="24"/>
                <w:szCs w:val="24"/>
              </w:rPr>
              <w:t>Valid Rate/ Rate Contract</w:t>
            </w:r>
          </w:p>
        </w:tc>
        <w:tc>
          <w:tcPr>
            <w:tcW w:w="1949" w:type="dxa"/>
          </w:tcPr>
          <w:p w:rsidR="002120F6" w:rsidRPr="005E7F5F" w:rsidRDefault="002120F6" w:rsidP="00114B10">
            <w:pPr>
              <w:rPr>
                <w:rFonts w:cstheme="minorHAnsi"/>
                <w:b/>
                <w:sz w:val="24"/>
                <w:szCs w:val="24"/>
              </w:rPr>
            </w:pPr>
            <w:r w:rsidRPr="005E7F5F">
              <w:rPr>
                <w:rFonts w:cstheme="minorHAnsi"/>
                <w:b/>
                <w:sz w:val="24"/>
                <w:szCs w:val="24"/>
              </w:rPr>
              <w:t>Unit/ Quantity to be procured</w:t>
            </w:r>
          </w:p>
        </w:tc>
        <w:tc>
          <w:tcPr>
            <w:tcW w:w="1037" w:type="dxa"/>
          </w:tcPr>
          <w:p w:rsidR="002120F6" w:rsidRPr="005E7F5F" w:rsidRDefault="002120F6" w:rsidP="00221C54">
            <w:pPr>
              <w:rPr>
                <w:rFonts w:cstheme="minorHAnsi"/>
                <w:b/>
                <w:sz w:val="24"/>
                <w:szCs w:val="24"/>
              </w:rPr>
            </w:pPr>
            <w:r w:rsidRPr="005E7F5F">
              <w:rPr>
                <w:rFonts w:cstheme="minorHAnsi"/>
                <w:b/>
                <w:sz w:val="24"/>
                <w:szCs w:val="24"/>
              </w:rPr>
              <w:t xml:space="preserve">Amount Approved in </w:t>
            </w:r>
            <w:proofErr w:type="spellStart"/>
            <w:r w:rsidRPr="005E7F5F">
              <w:rPr>
                <w:rFonts w:cstheme="minorHAnsi"/>
                <w:b/>
                <w:sz w:val="24"/>
                <w:szCs w:val="24"/>
              </w:rPr>
              <w:t>RoP</w:t>
            </w:r>
            <w:proofErr w:type="spellEnd"/>
            <w:r w:rsidRPr="005E7F5F">
              <w:rPr>
                <w:rFonts w:cstheme="minorHAnsi"/>
                <w:b/>
                <w:sz w:val="24"/>
                <w:szCs w:val="24"/>
              </w:rPr>
              <w:t xml:space="preserve"> 20</w:t>
            </w:r>
            <w:r w:rsidR="00221C54">
              <w:rPr>
                <w:rFonts w:cstheme="minorHAnsi"/>
                <w:b/>
                <w:sz w:val="24"/>
                <w:szCs w:val="24"/>
              </w:rPr>
              <w:t>21-22</w:t>
            </w:r>
            <w:r>
              <w:rPr>
                <w:rFonts w:cstheme="minorHAnsi"/>
                <w:b/>
                <w:sz w:val="24"/>
                <w:szCs w:val="24"/>
              </w:rPr>
              <w:t xml:space="preserve"> </w:t>
            </w:r>
            <w:r w:rsidRPr="005E7F5F">
              <w:rPr>
                <w:rFonts w:cstheme="minorHAnsi"/>
                <w:b/>
                <w:sz w:val="24"/>
                <w:szCs w:val="24"/>
              </w:rPr>
              <w:t>(in Rs.)</w:t>
            </w:r>
          </w:p>
        </w:tc>
        <w:tc>
          <w:tcPr>
            <w:tcW w:w="1037" w:type="dxa"/>
          </w:tcPr>
          <w:p w:rsidR="002120F6" w:rsidRPr="005E7F5F" w:rsidRDefault="002120F6" w:rsidP="00114B10">
            <w:pPr>
              <w:rPr>
                <w:rFonts w:cstheme="minorHAnsi"/>
                <w:b/>
                <w:sz w:val="24"/>
                <w:szCs w:val="24"/>
              </w:rPr>
            </w:pPr>
            <w:r w:rsidRPr="005E7F5F">
              <w:rPr>
                <w:rFonts w:cstheme="minorHAnsi"/>
                <w:b/>
                <w:sz w:val="24"/>
                <w:szCs w:val="24"/>
              </w:rPr>
              <w:t>FMR Code No.</w:t>
            </w: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w:t>
            </w:r>
          </w:p>
        </w:tc>
        <w:tc>
          <w:tcPr>
            <w:tcW w:w="3702" w:type="dxa"/>
            <w:vAlign w:val="bottom"/>
          </w:tcPr>
          <w:p w:rsidR="00C70D3D" w:rsidRPr="005E7F5F" w:rsidRDefault="00C70D3D" w:rsidP="00114B10">
            <w:pPr>
              <w:rPr>
                <w:rFonts w:cstheme="minorHAnsi"/>
                <w:color w:val="000000" w:themeColor="text1"/>
                <w:sz w:val="24"/>
                <w:szCs w:val="24"/>
              </w:rPr>
            </w:pPr>
            <w:r w:rsidRPr="005E7F5F">
              <w:rPr>
                <w:rFonts w:cstheme="minorHAnsi"/>
                <w:color w:val="000000" w:themeColor="text1"/>
                <w:sz w:val="24"/>
                <w:szCs w:val="24"/>
              </w:rPr>
              <w:t>Normal Saline Nasal Drops</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114B10">
            <w:pPr>
              <w:rPr>
                <w:rFonts w:cstheme="minorHAnsi"/>
                <w:sz w:val="24"/>
                <w:szCs w:val="24"/>
              </w:rPr>
            </w:pPr>
            <w:r>
              <w:rPr>
                <w:rFonts w:cstheme="minorHAnsi"/>
                <w:sz w:val="24"/>
                <w:szCs w:val="24"/>
              </w:rPr>
              <w:t>15.00</w:t>
            </w:r>
          </w:p>
        </w:tc>
        <w:tc>
          <w:tcPr>
            <w:tcW w:w="1949" w:type="dxa"/>
            <w:vAlign w:val="bottom"/>
          </w:tcPr>
          <w:p w:rsidR="00C70D3D" w:rsidRPr="00175BCC" w:rsidRDefault="007139A3"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70D3D">
              <w:rPr>
                <w:rFonts w:ascii="Times New Roman" w:hAnsi="Times New Roman" w:cs="Times New Roman"/>
                <w:color w:val="000000" w:themeColor="text1"/>
                <w:sz w:val="24"/>
                <w:szCs w:val="24"/>
              </w:rPr>
              <w:t>00</w:t>
            </w:r>
          </w:p>
        </w:tc>
        <w:tc>
          <w:tcPr>
            <w:tcW w:w="1037" w:type="dxa"/>
          </w:tcPr>
          <w:p w:rsidR="00C70D3D" w:rsidRPr="00221C54" w:rsidRDefault="007139A3" w:rsidP="00D048E4">
            <w:pPr>
              <w:rPr>
                <w:rFonts w:cstheme="minorHAnsi"/>
                <w:sz w:val="24"/>
                <w:szCs w:val="24"/>
              </w:rPr>
            </w:pPr>
            <w:r w:rsidRPr="00221C54">
              <w:rPr>
                <w:rFonts w:cstheme="minorHAnsi"/>
                <w:sz w:val="24"/>
                <w:szCs w:val="24"/>
              </w:rPr>
              <w:t>15</w:t>
            </w:r>
            <w:r w:rsidR="003A022E" w:rsidRPr="00221C54">
              <w:rPr>
                <w:rFonts w:cstheme="minorHAnsi"/>
                <w:sz w:val="24"/>
                <w:szCs w:val="24"/>
              </w:rPr>
              <w:t>00</w:t>
            </w:r>
          </w:p>
        </w:tc>
        <w:tc>
          <w:tcPr>
            <w:tcW w:w="1037" w:type="dxa"/>
            <w:vMerge w:val="restart"/>
          </w:tcPr>
          <w:p w:rsidR="00C70D3D" w:rsidRPr="005E7F5F" w:rsidRDefault="00C70D3D" w:rsidP="00114B10">
            <w:pPr>
              <w:rPr>
                <w:rFonts w:cstheme="minorHAnsi"/>
                <w:sz w:val="24"/>
                <w:szCs w:val="24"/>
              </w:rPr>
            </w:pPr>
            <w:r w:rsidRPr="005E7F5F">
              <w:rPr>
                <w:rFonts w:cstheme="minorHAnsi"/>
                <w:sz w:val="24"/>
                <w:szCs w:val="24"/>
              </w:rPr>
              <w:t xml:space="preserve"> </w:t>
            </w: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r w:rsidRPr="005E7F5F">
              <w:rPr>
                <w:rFonts w:cstheme="minorHAnsi"/>
                <w:sz w:val="24"/>
                <w:szCs w:val="24"/>
              </w:rPr>
              <w:t>6.2.5.1</w:t>
            </w:r>
          </w:p>
        </w:tc>
      </w:tr>
      <w:tr w:rsidR="00C70D3D" w:rsidRPr="005E7F5F" w:rsidTr="003E513A">
        <w:trPr>
          <w:trHeight w:val="27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2.</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Sy.Ceterizine</w:t>
            </w:r>
            <w:proofErr w:type="spellEnd"/>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2E7CB3">
            <w:pPr>
              <w:rPr>
                <w:rFonts w:cstheme="minorHAnsi"/>
                <w:sz w:val="24"/>
                <w:szCs w:val="24"/>
              </w:rPr>
            </w:pPr>
            <w:r>
              <w:rPr>
                <w:rFonts w:cstheme="minorHAnsi"/>
                <w:sz w:val="24"/>
                <w:szCs w:val="24"/>
                <w:lang w:val="en-IN"/>
              </w:rPr>
              <w:t>25.00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Pr="00175BCC">
              <w:rPr>
                <w:rFonts w:ascii="Times New Roman" w:hAnsi="Times New Roman" w:cs="Times New Roman"/>
                <w:color w:val="000000" w:themeColor="text1"/>
                <w:sz w:val="24"/>
                <w:szCs w:val="24"/>
              </w:rPr>
              <w:t>00</w:t>
            </w:r>
          </w:p>
        </w:tc>
        <w:tc>
          <w:tcPr>
            <w:tcW w:w="1037" w:type="dxa"/>
          </w:tcPr>
          <w:p w:rsidR="00C70D3D" w:rsidRPr="00221C54" w:rsidRDefault="003A022E" w:rsidP="00114B10">
            <w:pPr>
              <w:rPr>
                <w:rFonts w:cstheme="minorHAnsi"/>
                <w:sz w:val="24"/>
                <w:szCs w:val="24"/>
              </w:rPr>
            </w:pPr>
            <w:r w:rsidRPr="00221C54">
              <w:rPr>
                <w:rFonts w:cstheme="minorHAnsi"/>
                <w:sz w:val="24"/>
                <w:szCs w:val="24"/>
              </w:rPr>
              <w:t>12500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3.</w:t>
            </w:r>
          </w:p>
        </w:tc>
        <w:tc>
          <w:tcPr>
            <w:tcW w:w="3702" w:type="dxa"/>
            <w:vAlign w:val="bottom"/>
          </w:tcPr>
          <w:p w:rsidR="00C70D3D" w:rsidRPr="007139A3" w:rsidRDefault="00C70D3D" w:rsidP="00114B10">
            <w:pPr>
              <w:rPr>
                <w:rFonts w:cstheme="minorHAnsi"/>
                <w:color w:val="000000" w:themeColor="text1"/>
                <w:sz w:val="24"/>
                <w:szCs w:val="24"/>
              </w:rPr>
            </w:pPr>
            <w:r w:rsidRPr="007139A3">
              <w:rPr>
                <w:rFonts w:cstheme="minorHAnsi"/>
                <w:color w:val="000000" w:themeColor="text1"/>
                <w:sz w:val="24"/>
                <w:szCs w:val="24"/>
              </w:rPr>
              <w:t>Ciprofloxacin Eye Drops</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114B10">
            <w:pPr>
              <w:rPr>
                <w:rFonts w:cstheme="minorHAnsi"/>
                <w:sz w:val="24"/>
                <w:szCs w:val="24"/>
              </w:rPr>
            </w:pPr>
            <w:r>
              <w:rPr>
                <w:rFonts w:cstheme="minorHAnsi"/>
                <w:sz w:val="24"/>
                <w:szCs w:val="24"/>
              </w:rPr>
              <w:t>10.00</w:t>
            </w:r>
          </w:p>
        </w:tc>
        <w:tc>
          <w:tcPr>
            <w:tcW w:w="1949" w:type="dxa"/>
            <w:vAlign w:val="bottom"/>
          </w:tcPr>
          <w:p w:rsidR="00C70D3D" w:rsidRPr="00175BCC" w:rsidRDefault="007139A3"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70D3D" w:rsidRPr="00175BCC">
              <w:rPr>
                <w:rFonts w:ascii="Times New Roman" w:hAnsi="Times New Roman" w:cs="Times New Roman"/>
                <w:color w:val="000000" w:themeColor="text1"/>
                <w:sz w:val="24"/>
                <w:szCs w:val="24"/>
              </w:rPr>
              <w:t>00</w:t>
            </w:r>
          </w:p>
        </w:tc>
        <w:tc>
          <w:tcPr>
            <w:tcW w:w="1037" w:type="dxa"/>
          </w:tcPr>
          <w:p w:rsidR="00C70D3D" w:rsidRPr="00221C54" w:rsidRDefault="00B065B8" w:rsidP="00114B10">
            <w:pPr>
              <w:rPr>
                <w:rFonts w:cstheme="minorHAnsi"/>
                <w:sz w:val="24"/>
                <w:szCs w:val="24"/>
              </w:rPr>
            </w:pPr>
            <w:r w:rsidRPr="00221C54">
              <w:rPr>
                <w:rFonts w:cstheme="minorHAnsi"/>
                <w:sz w:val="24"/>
                <w:szCs w:val="24"/>
              </w:rPr>
              <w:t>1</w:t>
            </w:r>
            <w:r w:rsidR="003A022E" w:rsidRPr="00221C54">
              <w:rPr>
                <w:rFonts w:cstheme="minorHAnsi"/>
                <w:sz w:val="24"/>
                <w:szCs w:val="24"/>
              </w:rPr>
              <w:t>000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4.</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Permethrin</w:t>
            </w:r>
            <w:proofErr w:type="spellEnd"/>
            <w:r w:rsidRPr="007139A3">
              <w:rPr>
                <w:rFonts w:cstheme="minorHAnsi"/>
                <w:color w:val="000000" w:themeColor="text1"/>
                <w:sz w:val="24"/>
                <w:szCs w:val="24"/>
              </w:rPr>
              <w:t xml:space="preserve"> Cream 5%</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114B10">
            <w:pPr>
              <w:rPr>
                <w:rFonts w:cstheme="minorHAnsi"/>
                <w:sz w:val="24"/>
                <w:szCs w:val="24"/>
              </w:rPr>
            </w:pPr>
            <w:r>
              <w:rPr>
                <w:rFonts w:cstheme="minorHAnsi"/>
                <w:sz w:val="24"/>
                <w:szCs w:val="24"/>
                <w:lang w:val="en-IN"/>
              </w:rPr>
              <w:t>23.10</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70D3D">
              <w:rPr>
                <w:rFonts w:ascii="Times New Roman" w:hAnsi="Times New Roman" w:cs="Times New Roman"/>
                <w:color w:val="000000" w:themeColor="text1"/>
                <w:sz w:val="24"/>
                <w:szCs w:val="24"/>
              </w:rPr>
              <w:t>00</w:t>
            </w:r>
          </w:p>
        </w:tc>
        <w:tc>
          <w:tcPr>
            <w:tcW w:w="1037" w:type="dxa"/>
          </w:tcPr>
          <w:p w:rsidR="00C70D3D" w:rsidRPr="00221C54" w:rsidRDefault="00B065B8" w:rsidP="00114B10">
            <w:pPr>
              <w:rPr>
                <w:rFonts w:cstheme="minorHAnsi"/>
                <w:sz w:val="24"/>
                <w:szCs w:val="24"/>
              </w:rPr>
            </w:pPr>
            <w:r w:rsidRPr="00221C54">
              <w:rPr>
                <w:rFonts w:cstheme="minorHAnsi"/>
                <w:sz w:val="24"/>
                <w:szCs w:val="24"/>
              </w:rPr>
              <w:t>2310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5.</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Fusidic</w:t>
            </w:r>
            <w:proofErr w:type="spellEnd"/>
            <w:r w:rsidRPr="007139A3">
              <w:rPr>
                <w:rFonts w:cstheme="minorHAnsi"/>
                <w:color w:val="000000" w:themeColor="text1"/>
                <w:sz w:val="24"/>
                <w:szCs w:val="24"/>
              </w:rPr>
              <w:t xml:space="preserve"> Cream / Ointment 2%</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114B10">
            <w:pPr>
              <w:rPr>
                <w:rFonts w:cstheme="minorHAnsi"/>
                <w:sz w:val="24"/>
                <w:szCs w:val="24"/>
              </w:rPr>
            </w:pPr>
            <w:r>
              <w:rPr>
                <w:rFonts w:cstheme="minorHAnsi"/>
                <w:sz w:val="24"/>
                <w:szCs w:val="24"/>
              </w:rPr>
              <w:t>25.00</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2E7CB3">
              <w:rPr>
                <w:rFonts w:ascii="Times New Roman" w:hAnsi="Times New Roman" w:cs="Times New Roman"/>
                <w:color w:val="000000" w:themeColor="text1"/>
                <w:sz w:val="24"/>
                <w:szCs w:val="24"/>
              </w:rPr>
              <w:t>00</w:t>
            </w:r>
          </w:p>
        </w:tc>
        <w:tc>
          <w:tcPr>
            <w:tcW w:w="1037" w:type="dxa"/>
          </w:tcPr>
          <w:p w:rsidR="00C70D3D" w:rsidRPr="00221C54" w:rsidRDefault="00B065B8" w:rsidP="00114B10">
            <w:pPr>
              <w:rPr>
                <w:rFonts w:cstheme="minorHAnsi"/>
                <w:sz w:val="24"/>
                <w:szCs w:val="24"/>
              </w:rPr>
            </w:pPr>
            <w:r w:rsidRPr="00221C54">
              <w:rPr>
                <w:rFonts w:cstheme="minorHAnsi"/>
                <w:sz w:val="24"/>
                <w:szCs w:val="24"/>
              </w:rPr>
              <w:t>7500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6.</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Miconazole</w:t>
            </w:r>
            <w:proofErr w:type="spellEnd"/>
            <w:r w:rsidRPr="007139A3">
              <w:rPr>
                <w:rFonts w:cstheme="minorHAnsi"/>
                <w:color w:val="000000" w:themeColor="text1"/>
                <w:sz w:val="24"/>
                <w:szCs w:val="24"/>
              </w:rPr>
              <w:t xml:space="preserve"> Cream 2%</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C70D3D">
            <w:pPr>
              <w:rPr>
                <w:rFonts w:cstheme="minorHAnsi"/>
                <w:sz w:val="24"/>
                <w:szCs w:val="24"/>
              </w:rPr>
            </w:pPr>
            <w:r>
              <w:rPr>
                <w:rFonts w:cstheme="minorHAnsi"/>
                <w:sz w:val="24"/>
                <w:szCs w:val="24"/>
              </w:rPr>
              <w:t>15.00</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w:t>
            </w:r>
          </w:p>
        </w:tc>
        <w:tc>
          <w:tcPr>
            <w:tcW w:w="1037" w:type="dxa"/>
          </w:tcPr>
          <w:p w:rsidR="00C70D3D" w:rsidRPr="00221C54" w:rsidRDefault="00B065B8" w:rsidP="00114B10">
            <w:pPr>
              <w:rPr>
                <w:rFonts w:cstheme="minorHAnsi"/>
                <w:sz w:val="24"/>
                <w:szCs w:val="24"/>
              </w:rPr>
            </w:pPr>
            <w:r w:rsidRPr="00221C54">
              <w:rPr>
                <w:rFonts w:cstheme="minorHAnsi"/>
                <w:sz w:val="24"/>
                <w:szCs w:val="24"/>
              </w:rPr>
              <w:t>30</w:t>
            </w:r>
            <w:r w:rsidR="003A022E" w:rsidRPr="00221C54">
              <w:rPr>
                <w:rFonts w:cstheme="minorHAnsi"/>
                <w:sz w:val="24"/>
                <w:szCs w:val="24"/>
              </w:rPr>
              <w:t>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lastRenderedPageBreak/>
              <w:t>7.</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Clotrimazole</w:t>
            </w:r>
            <w:proofErr w:type="spellEnd"/>
            <w:r w:rsidRPr="007139A3">
              <w:rPr>
                <w:rFonts w:cstheme="minorHAnsi"/>
                <w:color w:val="000000" w:themeColor="text1"/>
                <w:sz w:val="24"/>
                <w:szCs w:val="24"/>
              </w:rPr>
              <w:t xml:space="preserve"> Oral Lotion 1%</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C70D3D">
            <w:pPr>
              <w:rPr>
                <w:rFonts w:cstheme="minorHAnsi"/>
                <w:sz w:val="24"/>
                <w:szCs w:val="24"/>
              </w:rPr>
            </w:pPr>
            <w:r>
              <w:rPr>
                <w:rFonts w:cstheme="minorHAnsi"/>
                <w:sz w:val="24"/>
                <w:szCs w:val="24"/>
                <w:lang w:val="en-IN"/>
              </w:rPr>
              <w:t>36.55</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037" w:type="dxa"/>
          </w:tcPr>
          <w:p w:rsidR="00C70D3D" w:rsidRPr="00221C54" w:rsidRDefault="00B065B8" w:rsidP="00114B10">
            <w:pPr>
              <w:rPr>
                <w:rFonts w:cstheme="minorHAnsi"/>
                <w:sz w:val="24"/>
                <w:szCs w:val="24"/>
              </w:rPr>
            </w:pPr>
            <w:r w:rsidRPr="00221C54">
              <w:rPr>
                <w:rFonts w:cstheme="minorHAnsi"/>
                <w:sz w:val="24"/>
                <w:szCs w:val="24"/>
              </w:rPr>
              <w:t>3655</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lastRenderedPageBreak/>
              <w:t>8.</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Sy.Calcium</w:t>
            </w:r>
            <w:proofErr w:type="spellEnd"/>
            <w:r w:rsidRPr="007139A3">
              <w:rPr>
                <w:rFonts w:cstheme="minorHAnsi"/>
                <w:color w:val="000000" w:themeColor="text1"/>
                <w:sz w:val="24"/>
                <w:szCs w:val="24"/>
              </w:rPr>
              <w:t xml:space="preserve"> (200 ml)</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114B10">
            <w:pPr>
              <w:rPr>
                <w:rFonts w:cstheme="minorHAnsi"/>
                <w:sz w:val="24"/>
                <w:szCs w:val="24"/>
              </w:rPr>
            </w:pPr>
            <w:r>
              <w:rPr>
                <w:rFonts w:cstheme="minorHAnsi"/>
                <w:sz w:val="24"/>
                <w:szCs w:val="24"/>
                <w:lang w:val="en-IN"/>
              </w:rPr>
              <w:t>27.00</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1037" w:type="dxa"/>
          </w:tcPr>
          <w:p w:rsidR="00C70D3D" w:rsidRPr="00221C54" w:rsidRDefault="00B065B8" w:rsidP="00114B10">
            <w:pPr>
              <w:rPr>
                <w:rFonts w:cstheme="minorHAnsi"/>
                <w:sz w:val="24"/>
                <w:szCs w:val="24"/>
              </w:rPr>
            </w:pPr>
            <w:r w:rsidRPr="00221C54">
              <w:rPr>
                <w:rFonts w:cstheme="minorHAnsi"/>
                <w:sz w:val="24"/>
                <w:szCs w:val="24"/>
              </w:rPr>
              <w:t>13500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9.</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Tab.Calcium</w:t>
            </w:r>
            <w:proofErr w:type="spellEnd"/>
            <w:r w:rsidRPr="007139A3">
              <w:rPr>
                <w:rFonts w:cstheme="minorHAnsi"/>
                <w:color w:val="000000" w:themeColor="text1"/>
                <w:sz w:val="24"/>
                <w:szCs w:val="24"/>
              </w:rPr>
              <w:t xml:space="preserve"> 500 mg</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C70D3D">
            <w:pPr>
              <w:rPr>
                <w:rFonts w:cstheme="minorHAnsi"/>
                <w:sz w:val="24"/>
                <w:szCs w:val="24"/>
              </w:rPr>
            </w:pPr>
            <w:r>
              <w:rPr>
                <w:rFonts w:cstheme="minorHAnsi"/>
                <w:sz w:val="24"/>
                <w:szCs w:val="24"/>
                <w:lang w:val="en-IN"/>
              </w:rPr>
              <w:t>0.50</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C70D3D">
              <w:rPr>
                <w:rFonts w:ascii="Times New Roman" w:hAnsi="Times New Roman" w:cs="Times New Roman"/>
                <w:color w:val="000000" w:themeColor="text1"/>
                <w:sz w:val="24"/>
                <w:szCs w:val="24"/>
              </w:rPr>
              <w:t>000</w:t>
            </w:r>
          </w:p>
        </w:tc>
        <w:tc>
          <w:tcPr>
            <w:tcW w:w="1037" w:type="dxa"/>
          </w:tcPr>
          <w:p w:rsidR="00C70D3D" w:rsidRPr="005E7F5F" w:rsidRDefault="00B065B8" w:rsidP="00114B10">
            <w:pPr>
              <w:rPr>
                <w:rFonts w:cstheme="minorHAnsi"/>
                <w:sz w:val="24"/>
                <w:szCs w:val="24"/>
              </w:rPr>
            </w:pPr>
            <w:r>
              <w:rPr>
                <w:rFonts w:cstheme="minorHAnsi"/>
                <w:sz w:val="24"/>
                <w:szCs w:val="24"/>
              </w:rPr>
              <w:t>1000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10.</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Sy.Zinc</w:t>
            </w:r>
            <w:proofErr w:type="spellEnd"/>
            <w:r w:rsidRPr="007139A3">
              <w:rPr>
                <w:rFonts w:cstheme="minorHAnsi"/>
                <w:color w:val="000000" w:themeColor="text1"/>
                <w:sz w:val="24"/>
                <w:szCs w:val="24"/>
              </w:rPr>
              <w:t xml:space="preserve"> </w:t>
            </w:r>
            <w:proofErr w:type="spellStart"/>
            <w:r w:rsidRPr="007139A3">
              <w:rPr>
                <w:rFonts w:cstheme="minorHAnsi"/>
                <w:color w:val="000000" w:themeColor="text1"/>
                <w:sz w:val="24"/>
                <w:szCs w:val="24"/>
              </w:rPr>
              <w:t>Sulphate</w:t>
            </w:r>
            <w:proofErr w:type="spellEnd"/>
            <w:r w:rsidRPr="007139A3">
              <w:rPr>
                <w:rFonts w:cstheme="minorHAnsi"/>
                <w:color w:val="000000" w:themeColor="text1"/>
                <w:sz w:val="24"/>
                <w:szCs w:val="24"/>
              </w:rPr>
              <w:t xml:space="preserve"> (15ml)</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C70D3D">
            <w:pPr>
              <w:rPr>
                <w:rFonts w:cstheme="minorHAnsi"/>
                <w:sz w:val="24"/>
                <w:szCs w:val="24"/>
              </w:rPr>
            </w:pPr>
            <w:r>
              <w:rPr>
                <w:rFonts w:cstheme="minorHAnsi"/>
                <w:sz w:val="24"/>
                <w:szCs w:val="24"/>
                <w:lang w:val="en-IN"/>
              </w:rPr>
              <w:t>18.00</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C70D3D">
              <w:rPr>
                <w:rFonts w:ascii="Times New Roman" w:hAnsi="Times New Roman" w:cs="Times New Roman"/>
                <w:color w:val="000000" w:themeColor="text1"/>
                <w:sz w:val="24"/>
                <w:szCs w:val="24"/>
              </w:rPr>
              <w:t>00</w:t>
            </w:r>
          </w:p>
        </w:tc>
        <w:tc>
          <w:tcPr>
            <w:tcW w:w="1037" w:type="dxa"/>
          </w:tcPr>
          <w:p w:rsidR="00C70D3D" w:rsidRPr="005E7F5F" w:rsidRDefault="00B065B8" w:rsidP="00114B10">
            <w:pPr>
              <w:rPr>
                <w:rFonts w:cstheme="minorHAnsi"/>
                <w:sz w:val="24"/>
                <w:szCs w:val="24"/>
              </w:rPr>
            </w:pPr>
            <w:r>
              <w:rPr>
                <w:rFonts w:cstheme="minorHAnsi"/>
                <w:sz w:val="24"/>
                <w:szCs w:val="24"/>
              </w:rPr>
              <w:t>9</w:t>
            </w:r>
            <w:r w:rsidR="003A022E">
              <w:rPr>
                <w:rFonts w:cstheme="minorHAnsi"/>
                <w:sz w:val="24"/>
                <w:szCs w:val="24"/>
              </w:rPr>
              <w:t>000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852"/>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11.</w:t>
            </w:r>
          </w:p>
        </w:tc>
        <w:tc>
          <w:tcPr>
            <w:tcW w:w="3702" w:type="dxa"/>
            <w:vAlign w:val="bottom"/>
          </w:tcPr>
          <w:p w:rsidR="00C70D3D" w:rsidRPr="007139A3" w:rsidRDefault="00C70D3D" w:rsidP="00114B10">
            <w:pPr>
              <w:rPr>
                <w:rFonts w:cstheme="minorHAnsi"/>
                <w:color w:val="000000" w:themeColor="text1"/>
                <w:sz w:val="24"/>
                <w:szCs w:val="24"/>
              </w:rPr>
            </w:pPr>
            <w:r w:rsidRPr="007139A3">
              <w:rPr>
                <w:rFonts w:cstheme="minorHAnsi"/>
                <w:color w:val="000000" w:themeColor="text1"/>
                <w:sz w:val="24"/>
                <w:szCs w:val="24"/>
              </w:rPr>
              <w:t>Dressing Bandage/Band Aid etc.</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5.</w:t>
            </w:r>
            <w:r>
              <w:rPr>
                <w:rFonts w:cstheme="minorHAnsi"/>
                <w:sz w:val="24"/>
                <w:szCs w:val="24"/>
              </w:rPr>
              <w:t>25</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257316">
              <w:rPr>
                <w:rFonts w:ascii="Times New Roman" w:hAnsi="Times New Roman" w:cs="Times New Roman"/>
                <w:color w:val="000000" w:themeColor="text1"/>
                <w:sz w:val="24"/>
                <w:szCs w:val="24"/>
              </w:rPr>
              <w:t>00</w:t>
            </w:r>
          </w:p>
        </w:tc>
        <w:tc>
          <w:tcPr>
            <w:tcW w:w="1037" w:type="dxa"/>
          </w:tcPr>
          <w:p w:rsidR="00C70D3D" w:rsidRPr="005E7F5F" w:rsidRDefault="00B065B8" w:rsidP="00114B10">
            <w:pPr>
              <w:rPr>
                <w:rFonts w:cstheme="minorHAnsi"/>
                <w:sz w:val="24"/>
                <w:szCs w:val="24"/>
              </w:rPr>
            </w:pPr>
            <w:r>
              <w:rPr>
                <w:rFonts w:cstheme="minorHAnsi"/>
                <w:sz w:val="24"/>
                <w:szCs w:val="24"/>
              </w:rPr>
              <w:t>2625</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7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12.</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Sy.Ibuprofen</w:t>
            </w:r>
            <w:proofErr w:type="spellEnd"/>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2</w:t>
            </w:r>
            <w:r>
              <w:rPr>
                <w:rFonts w:cstheme="minorHAnsi"/>
                <w:sz w:val="24"/>
                <w:szCs w:val="24"/>
              </w:rPr>
              <w:t>1</w:t>
            </w:r>
            <w:r w:rsidRPr="005E7F5F">
              <w:rPr>
                <w:rFonts w:cstheme="minorHAnsi"/>
                <w:sz w:val="24"/>
                <w:szCs w:val="24"/>
              </w:rPr>
              <w:t>.00</w:t>
            </w:r>
          </w:p>
        </w:tc>
        <w:tc>
          <w:tcPr>
            <w:tcW w:w="1949" w:type="dxa"/>
            <w:vAlign w:val="bottom"/>
          </w:tcPr>
          <w:p w:rsidR="00C70D3D" w:rsidRPr="00175BCC" w:rsidRDefault="007139A3"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70D3D">
              <w:rPr>
                <w:rFonts w:ascii="Times New Roman" w:hAnsi="Times New Roman" w:cs="Times New Roman"/>
                <w:color w:val="000000" w:themeColor="text1"/>
                <w:sz w:val="24"/>
                <w:szCs w:val="24"/>
              </w:rPr>
              <w:t>00</w:t>
            </w:r>
          </w:p>
        </w:tc>
        <w:tc>
          <w:tcPr>
            <w:tcW w:w="1037" w:type="dxa"/>
          </w:tcPr>
          <w:p w:rsidR="00C70D3D" w:rsidRPr="005E7F5F" w:rsidRDefault="00B065B8" w:rsidP="00AE6271">
            <w:pPr>
              <w:rPr>
                <w:rFonts w:cstheme="minorHAnsi"/>
                <w:sz w:val="24"/>
                <w:szCs w:val="24"/>
              </w:rPr>
            </w:pPr>
            <w:r>
              <w:rPr>
                <w:rFonts w:cstheme="minorHAnsi"/>
                <w:sz w:val="24"/>
                <w:szCs w:val="24"/>
              </w:rPr>
              <w:t>21</w:t>
            </w:r>
            <w:r w:rsidR="007139A3">
              <w:rPr>
                <w:rFonts w:cstheme="minorHAnsi"/>
                <w:sz w:val="24"/>
                <w:szCs w:val="24"/>
              </w:rPr>
              <w:t>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90"/>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13.</w:t>
            </w:r>
          </w:p>
        </w:tc>
        <w:tc>
          <w:tcPr>
            <w:tcW w:w="3702" w:type="dxa"/>
            <w:vAlign w:val="bottom"/>
          </w:tcPr>
          <w:p w:rsidR="00C70D3D" w:rsidRPr="007139A3" w:rsidRDefault="00C70D3D" w:rsidP="00114B10">
            <w:pPr>
              <w:rPr>
                <w:rFonts w:cstheme="minorHAnsi"/>
                <w:color w:val="000000" w:themeColor="text1"/>
                <w:sz w:val="24"/>
                <w:szCs w:val="24"/>
              </w:rPr>
            </w:pPr>
            <w:proofErr w:type="spellStart"/>
            <w:r w:rsidRPr="007139A3">
              <w:rPr>
                <w:rFonts w:cstheme="minorHAnsi"/>
                <w:color w:val="000000" w:themeColor="text1"/>
                <w:sz w:val="24"/>
                <w:szCs w:val="24"/>
              </w:rPr>
              <w:t>Sy.Ondansetron</w:t>
            </w:r>
            <w:proofErr w:type="spellEnd"/>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C70D3D">
            <w:pPr>
              <w:rPr>
                <w:rFonts w:cstheme="minorHAnsi"/>
                <w:sz w:val="24"/>
                <w:szCs w:val="24"/>
              </w:rPr>
            </w:pPr>
            <w:r>
              <w:rPr>
                <w:rFonts w:cstheme="minorHAnsi"/>
                <w:sz w:val="24"/>
                <w:szCs w:val="24"/>
                <w:lang w:val="en-IN"/>
              </w:rPr>
              <w:t>13.00</w:t>
            </w:r>
          </w:p>
        </w:tc>
        <w:tc>
          <w:tcPr>
            <w:tcW w:w="1949" w:type="dxa"/>
            <w:vAlign w:val="bottom"/>
          </w:tcPr>
          <w:p w:rsidR="00C70D3D" w:rsidRPr="00175BCC" w:rsidRDefault="007139A3"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70D3D">
              <w:rPr>
                <w:rFonts w:ascii="Times New Roman" w:hAnsi="Times New Roman" w:cs="Times New Roman"/>
                <w:color w:val="000000" w:themeColor="text1"/>
                <w:sz w:val="24"/>
                <w:szCs w:val="24"/>
              </w:rPr>
              <w:t>00</w:t>
            </w:r>
          </w:p>
        </w:tc>
        <w:tc>
          <w:tcPr>
            <w:tcW w:w="1037" w:type="dxa"/>
          </w:tcPr>
          <w:p w:rsidR="00C70D3D" w:rsidRPr="005E7F5F" w:rsidRDefault="00B065B8" w:rsidP="00114B10">
            <w:pPr>
              <w:rPr>
                <w:rFonts w:cstheme="minorHAnsi"/>
                <w:sz w:val="24"/>
                <w:szCs w:val="24"/>
              </w:rPr>
            </w:pPr>
            <w:r>
              <w:rPr>
                <w:rFonts w:cstheme="minorHAnsi"/>
                <w:sz w:val="24"/>
                <w:szCs w:val="24"/>
              </w:rPr>
              <w:t>13</w:t>
            </w:r>
            <w:r w:rsidR="007139A3">
              <w:rPr>
                <w:rFonts w:cstheme="minorHAnsi"/>
                <w:sz w:val="24"/>
                <w:szCs w:val="24"/>
              </w:rPr>
              <w:t>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71"/>
        </w:trPr>
        <w:tc>
          <w:tcPr>
            <w:tcW w:w="755" w:type="dxa"/>
            <w:vAlign w:val="bottom"/>
          </w:tcPr>
          <w:p w:rsidR="00C70D3D" w:rsidRPr="002A2652" w:rsidRDefault="00C70D3D" w:rsidP="00114B10">
            <w:pPr>
              <w:jc w:val="right"/>
              <w:rPr>
                <w:rFonts w:cstheme="minorHAnsi"/>
                <w:sz w:val="24"/>
                <w:szCs w:val="24"/>
              </w:rPr>
            </w:pPr>
            <w:r w:rsidRPr="002A2652">
              <w:rPr>
                <w:rFonts w:cstheme="minorHAnsi"/>
                <w:sz w:val="24"/>
                <w:szCs w:val="24"/>
              </w:rPr>
              <w:t>14.</w:t>
            </w:r>
          </w:p>
        </w:tc>
        <w:tc>
          <w:tcPr>
            <w:tcW w:w="3702" w:type="dxa"/>
            <w:vAlign w:val="bottom"/>
          </w:tcPr>
          <w:p w:rsidR="00C70D3D" w:rsidRPr="007139A3" w:rsidRDefault="00C70D3D" w:rsidP="00114B10">
            <w:pPr>
              <w:rPr>
                <w:rFonts w:ascii="Times New Roman" w:hAnsi="Times New Roman" w:cs="Times New Roman"/>
                <w:color w:val="000000" w:themeColor="text1"/>
                <w:sz w:val="24"/>
                <w:szCs w:val="24"/>
              </w:rPr>
            </w:pPr>
            <w:proofErr w:type="spellStart"/>
            <w:r w:rsidRPr="007139A3">
              <w:rPr>
                <w:rFonts w:ascii="Times New Roman" w:hAnsi="Times New Roman" w:cs="Times New Roman"/>
                <w:color w:val="000000" w:themeColor="text1"/>
                <w:sz w:val="24"/>
                <w:szCs w:val="24"/>
              </w:rPr>
              <w:t>Tab.Ondansetron</w:t>
            </w:r>
            <w:proofErr w:type="spellEnd"/>
            <w:r w:rsidRPr="007139A3">
              <w:rPr>
                <w:rFonts w:ascii="Times New Roman" w:hAnsi="Times New Roman" w:cs="Times New Roman"/>
                <w:color w:val="000000" w:themeColor="text1"/>
                <w:sz w:val="24"/>
                <w:szCs w:val="24"/>
              </w:rPr>
              <w:t>(</w:t>
            </w:r>
            <w:proofErr w:type="spellStart"/>
            <w:r w:rsidRPr="007139A3">
              <w:rPr>
                <w:rFonts w:ascii="Times New Roman" w:eastAsia="Calibri" w:hAnsi="Times New Roman" w:cs="Times New Roman"/>
                <w:bCs/>
                <w:color w:val="000000"/>
                <w:sz w:val="24"/>
                <w:szCs w:val="24"/>
              </w:rPr>
              <w:t>Ondansetron</w:t>
            </w:r>
            <w:proofErr w:type="spellEnd"/>
            <w:r w:rsidRPr="007139A3">
              <w:rPr>
                <w:rFonts w:ascii="Times New Roman" w:eastAsia="Calibri" w:hAnsi="Times New Roman" w:cs="Times New Roman"/>
                <w:bCs/>
                <w:color w:val="000000"/>
                <w:sz w:val="24"/>
                <w:szCs w:val="24"/>
              </w:rPr>
              <w:t xml:space="preserve"> IP 4mg/tab)</w:t>
            </w:r>
          </w:p>
        </w:tc>
        <w:tc>
          <w:tcPr>
            <w:tcW w:w="1163" w:type="dxa"/>
          </w:tcPr>
          <w:p w:rsidR="00C70D3D" w:rsidRPr="00175BCC" w:rsidRDefault="00C70D3D" w:rsidP="00114B10">
            <w:pPr>
              <w:autoSpaceDE w:val="0"/>
              <w:autoSpaceDN w:val="0"/>
              <w:adjustRightInd w:val="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Y</w:t>
            </w:r>
          </w:p>
        </w:tc>
        <w:tc>
          <w:tcPr>
            <w:tcW w:w="1393" w:type="dxa"/>
            <w:vAlign w:val="bottom"/>
          </w:tcPr>
          <w:p w:rsidR="00C70D3D" w:rsidRPr="00D048E4" w:rsidRDefault="002E7CB3" w:rsidP="00C70D3D">
            <w:pPr>
              <w:rPr>
                <w:rFonts w:cstheme="minorHAnsi"/>
                <w:color w:val="000000" w:themeColor="text1"/>
                <w:sz w:val="24"/>
                <w:szCs w:val="24"/>
              </w:rPr>
            </w:pPr>
            <w:r>
              <w:rPr>
                <w:rFonts w:cstheme="minorHAnsi"/>
                <w:color w:val="000000" w:themeColor="text1"/>
                <w:sz w:val="24"/>
                <w:szCs w:val="24"/>
              </w:rPr>
              <w:t>0</w:t>
            </w:r>
            <w:r w:rsidR="00C70D3D" w:rsidRPr="00D048E4">
              <w:rPr>
                <w:rFonts w:cstheme="minorHAnsi"/>
                <w:color w:val="000000" w:themeColor="text1"/>
                <w:sz w:val="24"/>
                <w:szCs w:val="24"/>
              </w:rPr>
              <w:t>.5</w:t>
            </w:r>
            <w:r w:rsidR="00C70D3D">
              <w:rPr>
                <w:rFonts w:cstheme="minorHAnsi"/>
                <w:color w:val="000000" w:themeColor="text1"/>
                <w:sz w:val="24"/>
                <w:szCs w:val="24"/>
              </w:rPr>
              <w:t>8</w:t>
            </w:r>
          </w:p>
        </w:tc>
        <w:tc>
          <w:tcPr>
            <w:tcW w:w="1949" w:type="dxa"/>
            <w:vAlign w:val="bottom"/>
          </w:tcPr>
          <w:p w:rsidR="00C70D3D" w:rsidRPr="00175BCC" w:rsidRDefault="007139A3" w:rsidP="00257316">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2E7CB3">
              <w:rPr>
                <w:rFonts w:ascii="Times New Roman" w:hAnsi="Times New Roman" w:cs="Times New Roman"/>
                <w:color w:val="000000" w:themeColor="text1"/>
                <w:sz w:val="24"/>
                <w:szCs w:val="24"/>
              </w:rPr>
              <w:t>00</w:t>
            </w:r>
          </w:p>
        </w:tc>
        <w:tc>
          <w:tcPr>
            <w:tcW w:w="1037" w:type="dxa"/>
          </w:tcPr>
          <w:p w:rsidR="00C70D3D" w:rsidRPr="002A2652" w:rsidRDefault="00B065B8" w:rsidP="00257316">
            <w:pPr>
              <w:rPr>
                <w:rFonts w:cstheme="minorHAnsi"/>
                <w:sz w:val="24"/>
                <w:szCs w:val="24"/>
              </w:rPr>
            </w:pPr>
            <w:r>
              <w:rPr>
                <w:rFonts w:cstheme="minorHAnsi"/>
                <w:sz w:val="24"/>
                <w:szCs w:val="24"/>
              </w:rPr>
              <w:t>116</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90"/>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15.</w:t>
            </w:r>
          </w:p>
        </w:tc>
        <w:tc>
          <w:tcPr>
            <w:tcW w:w="3702" w:type="dxa"/>
            <w:vAlign w:val="bottom"/>
          </w:tcPr>
          <w:p w:rsidR="00C70D3D" w:rsidRPr="007139A3" w:rsidRDefault="00C70D3D" w:rsidP="00114B10">
            <w:pPr>
              <w:rPr>
                <w:rFonts w:cstheme="minorHAnsi"/>
                <w:color w:val="000000" w:themeColor="text1"/>
                <w:sz w:val="24"/>
                <w:szCs w:val="24"/>
              </w:rPr>
            </w:pPr>
            <w:r w:rsidRPr="007139A3">
              <w:rPr>
                <w:rFonts w:cstheme="minorHAnsi"/>
                <w:color w:val="000000" w:themeColor="text1"/>
                <w:sz w:val="24"/>
                <w:szCs w:val="24"/>
              </w:rPr>
              <w:t>ORS Powder</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2E7CB3" w:rsidP="00114B10">
            <w:pPr>
              <w:rPr>
                <w:rFonts w:cstheme="minorHAnsi"/>
                <w:sz w:val="24"/>
                <w:szCs w:val="24"/>
              </w:rPr>
            </w:pPr>
            <w:r>
              <w:rPr>
                <w:rFonts w:cstheme="minorHAnsi"/>
                <w:sz w:val="24"/>
                <w:szCs w:val="24"/>
                <w:lang w:val="en-IN"/>
              </w:rPr>
              <w:t>4.39</w:t>
            </w:r>
          </w:p>
        </w:tc>
        <w:tc>
          <w:tcPr>
            <w:tcW w:w="1949" w:type="dxa"/>
            <w:vAlign w:val="bottom"/>
          </w:tcPr>
          <w:p w:rsidR="00C70D3D" w:rsidRPr="00175BCC" w:rsidRDefault="00B065B8"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70D3D">
              <w:rPr>
                <w:rFonts w:ascii="Times New Roman" w:hAnsi="Times New Roman" w:cs="Times New Roman"/>
                <w:color w:val="000000" w:themeColor="text1"/>
                <w:sz w:val="24"/>
                <w:szCs w:val="24"/>
              </w:rPr>
              <w:t>000</w:t>
            </w:r>
          </w:p>
        </w:tc>
        <w:tc>
          <w:tcPr>
            <w:tcW w:w="1037" w:type="dxa"/>
          </w:tcPr>
          <w:p w:rsidR="00C70D3D" w:rsidRPr="005E7F5F" w:rsidRDefault="00B065B8" w:rsidP="00C9704F">
            <w:pPr>
              <w:rPr>
                <w:rFonts w:cstheme="minorHAnsi"/>
                <w:sz w:val="24"/>
                <w:szCs w:val="24"/>
              </w:rPr>
            </w:pPr>
            <w:r>
              <w:rPr>
                <w:rFonts w:cstheme="minorHAnsi"/>
                <w:sz w:val="24"/>
                <w:szCs w:val="24"/>
              </w:rPr>
              <w:t>4390</w:t>
            </w:r>
          </w:p>
        </w:tc>
        <w:tc>
          <w:tcPr>
            <w:tcW w:w="1037" w:type="dxa"/>
            <w:vMerge/>
          </w:tcPr>
          <w:p w:rsidR="00C70D3D" w:rsidRPr="005E7F5F" w:rsidRDefault="00C70D3D" w:rsidP="00114B10">
            <w:pPr>
              <w:rPr>
                <w:rFonts w:cstheme="minorHAnsi"/>
                <w:sz w:val="24"/>
                <w:szCs w:val="24"/>
              </w:rPr>
            </w:pPr>
          </w:p>
        </w:tc>
      </w:tr>
      <w:tr w:rsidR="00257316" w:rsidRPr="005E7F5F" w:rsidTr="003E513A">
        <w:trPr>
          <w:trHeight w:val="290"/>
        </w:trPr>
        <w:tc>
          <w:tcPr>
            <w:tcW w:w="4457" w:type="dxa"/>
            <w:gridSpan w:val="2"/>
            <w:vAlign w:val="bottom"/>
          </w:tcPr>
          <w:p w:rsidR="00257316" w:rsidRPr="005E7F5F" w:rsidRDefault="00257316" w:rsidP="00114B10">
            <w:pPr>
              <w:rPr>
                <w:rFonts w:cstheme="minorHAnsi"/>
                <w:color w:val="000000" w:themeColor="text1"/>
                <w:sz w:val="24"/>
                <w:szCs w:val="24"/>
              </w:rPr>
            </w:pPr>
            <w:r>
              <w:rPr>
                <w:rFonts w:cstheme="minorHAnsi"/>
                <w:color w:val="000000" w:themeColor="text1"/>
                <w:sz w:val="24"/>
                <w:szCs w:val="24"/>
              </w:rPr>
              <w:t>Total requirement for 1 team</w:t>
            </w:r>
          </w:p>
        </w:tc>
        <w:tc>
          <w:tcPr>
            <w:tcW w:w="6579" w:type="dxa"/>
            <w:gridSpan w:val="5"/>
          </w:tcPr>
          <w:p w:rsidR="00257316" w:rsidRPr="005E7F5F" w:rsidRDefault="00257316" w:rsidP="00B065B8">
            <w:pPr>
              <w:rPr>
                <w:rFonts w:cstheme="minorHAnsi"/>
                <w:sz w:val="24"/>
                <w:szCs w:val="24"/>
              </w:rPr>
            </w:pPr>
            <w:r>
              <w:rPr>
                <w:rFonts w:cstheme="minorHAnsi"/>
                <w:sz w:val="24"/>
                <w:szCs w:val="24"/>
              </w:rPr>
              <w:t>Rs.</w:t>
            </w:r>
            <w:r w:rsidR="00B065B8">
              <w:rPr>
                <w:rFonts w:cstheme="minorHAnsi"/>
                <w:sz w:val="24"/>
                <w:szCs w:val="24"/>
              </w:rPr>
              <w:t>65,496</w:t>
            </w:r>
            <w:r>
              <w:rPr>
                <w:rFonts w:cstheme="minorHAnsi"/>
                <w:sz w:val="24"/>
                <w:szCs w:val="24"/>
              </w:rPr>
              <w:t>/-</w:t>
            </w:r>
          </w:p>
        </w:tc>
      </w:tr>
      <w:tr w:rsidR="00257316" w:rsidRPr="005E7F5F" w:rsidTr="003E513A">
        <w:trPr>
          <w:trHeight w:val="290"/>
        </w:trPr>
        <w:tc>
          <w:tcPr>
            <w:tcW w:w="4457" w:type="dxa"/>
            <w:gridSpan w:val="2"/>
            <w:vAlign w:val="bottom"/>
          </w:tcPr>
          <w:p w:rsidR="00257316" w:rsidRDefault="00257316" w:rsidP="00ED5562">
            <w:pPr>
              <w:rPr>
                <w:rFonts w:cstheme="minorHAnsi"/>
                <w:color w:val="000000" w:themeColor="text1"/>
                <w:sz w:val="24"/>
                <w:szCs w:val="24"/>
              </w:rPr>
            </w:pPr>
            <w:r>
              <w:rPr>
                <w:rFonts w:cstheme="minorHAnsi"/>
                <w:color w:val="000000" w:themeColor="text1"/>
                <w:sz w:val="24"/>
                <w:szCs w:val="24"/>
              </w:rPr>
              <w:t>Total requirement for existing 25 teams + 2 DEICs=</w:t>
            </w:r>
            <w:r w:rsidR="00ED5562">
              <w:rPr>
                <w:rFonts w:cstheme="minorHAnsi"/>
                <w:color w:val="000000" w:themeColor="text1"/>
                <w:sz w:val="24"/>
                <w:szCs w:val="24"/>
              </w:rPr>
              <w:t>27</w:t>
            </w:r>
          </w:p>
        </w:tc>
        <w:tc>
          <w:tcPr>
            <w:tcW w:w="6579" w:type="dxa"/>
            <w:gridSpan w:val="5"/>
          </w:tcPr>
          <w:p w:rsidR="00257316" w:rsidRPr="005E7F5F" w:rsidRDefault="00257316" w:rsidP="00B065B8">
            <w:pPr>
              <w:rPr>
                <w:rFonts w:cstheme="minorHAnsi"/>
                <w:sz w:val="24"/>
                <w:szCs w:val="24"/>
              </w:rPr>
            </w:pPr>
            <w:r w:rsidRPr="007139A3">
              <w:rPr>
                <w:rFonts w:cstheme="minorHAnsi"/>
                <w:b/>
                <w:sz w:val="24"/>
                <w:szCs w:val="24"/>
              </w:rPr>
              <w:t>Rs.</w:t>
            </w:r>
            <w:r w:rsidR="00B065B8">
              <w:rPr>
                <w:rFonts w:cstheme="minorHAnsi"/>
                <w:b/>
                <w:sz w:val="24"/>
                <w:szCs w:val="24"/>
              </w:rPr>
              <w:t>17,68,392</w:t>
            </w:r>
            <w:r w:rsidRPr="007139A3">
              <w:rPr>
                <w:rFonts w:cstheme="minorHAnsi"/>
                <w:b/>
                <w:sz w:val="24"/>
                <w:szCs w:val="24"/>
              </w:rPr>
              <w:t>/-</w:t>
            </w:r>
            <w:r w:rsidR="007139A3" w:rsidRPr="007139A3">
              <w:rPr>
                <w:rFonts w:cstheme="minorHAnsi"/>
                <w:b/>
                <w:sz w:val="24"/>
                <w:szCs w:val="24"/>
              </w:rPr>
              <w:t>+ Rs.</w:t>
            </w:r>
            <w:r w:rsidR="00B065B8">
              <w:rPr>
                <w:rFonts w:cstheme="minorHAnsi"/>
                <w:b/>
                <w:sz w:val="24"/>
                <w:szCs w:val="24"/>
              </w:rPr>
              <w:t>88,419.6</w:t>
            </w:r>
            <w:r w:rsidR="007139A3">
              <w:rPr>
                <w:rFonts w:cstheme="minorHAnsi"/>
                <w:sz w:val="24"/>
                <w:szCs w:val="24"/>
              </w:rPr>
              <w:t xml:space="preserve"> (additional 5% for anticipated market price inflation)=</w:t>
            </w:r>
            <w:r w:rsidR="007139A3" w:rsidRPr="007139A3">
              <w:rPr>
                <w:rFonts w:cstheme="minorHAnsi"/>
                <w:b/>
                <w:sz w:val="24"/>
                <w:szCs w:val="24"/>
              </w:rPr>
              <w:t>Rs.</w:t>
            </w:r>
            <w:r w:rsidR="00B065B8">
              <w:rPr>
                <w:rFonts w:cstheme="minorHAnsi"/>
                <w:b/>
                <w:sz w:val="24"/>
                <w:szCs w:val="24"/>
              </w:rPr>
              <w:t>18,56,811.6</w:t>
            </w:r>
            <w:r w:rsidR="007139A3" w:rsidRPr="007139A3">
              <w:rPr>
                <w:rFonts w:cstheme="minorHAnsi"/>
                <w:b/>
                <w:sz w:val="24"/>
                <w:szCs w:val="24"/>
              </w:rPr>
              <w:t>/-</w:t>
            </w:r>
          </w:p>
        </w:tc>
      </w:tr>
    </w:tbl>
    <w:p w:rsidR="002120F6" w:rsidRPr="00175BCC" w:rsidRDefault="002120F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sectPr w:rsidR="002120F6" w:rsidRPr="00175BC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52BF9"/>
    <w:rsid w:val="00001B86"/>
    <w:rsid w:val="00011886"/>
    <w:rsid w:val="00043A52"/>
    <w:rsid w:val="000667D4"/>
    <w:rsid w:val="0013389C"/>
    <w:rsid w:val="001513AA"/>
    <w:rsid w:val="00175BCC"/>
    <w:rsid w:val="002120F6"/>
    <w:rsid w:val="00221C54"/>
    <w:rsid w:val="0024445F"/>
    <w:rsid w:val="00252BF9"/>
    <w:rsid w:val="00257316"/>
    <w:rsid w:val="00297639"/>
    <w:rsid w:val="002E7CB3"/>
    <w:rsid w:val="00373F4D"/>
    <w:rsid w:val="00387799"/>
    <w:rsid w:val="003A022E"/>
    <w:rsid w:val="003A2C7D"/>
    <w:rsid w:val="003C3677"/>
    <w:rsid w:val="003E0EB4"/>
    <w:rsid w:val="003E513A"/>
    <w:rsid w:val="00497E4C"/>
    <w:rsid w:val="004D7C9C"/>
    <w:rsid w:val="00561802"/>
    <w:rsid w:val="005639DD"/>
    <w:rsid w:val="005A6EE8"/>
    <w:rsid w:val="005D4813"/>
    <w:rsid w:val="005D7DC3"/>
    <w:rsid w:val="006472F0"/>
    <w:rsid w:val="006C64B5"/>
    <w:rsid w:val="006D383C"/>
    <w:rsid w:val="007139A3"/>
    <w:rsid w:val="00725589"/>
    <w:rsid w:val="00754CAC"/>
    <w:rsid w:val="0077531F"/>
    <w:rsid w:val="00914A5A"/>
    <w:rsid w:val="0096194F"/>
    <w:rsid w:val="009F05CD"/>
    <w:rsid w:val="00A60A88"/>
    <w:rsid w:val="00AE1545"/>
    <w:rsid w:val="00AE4582"/>
    <w:rsid w:val="00AE6271"/>
    <w:rsid w:val="00B0038E"/>
    <w:rsid w:val="00B065B8"/>
    <w:rsid w:val="00B7643B"/>
    <w:rsid w:val="00C46E38"/>
    <w:rsid w:val="00C66800"/>
    <w:rsid w:val="00C70D3D"/>
    <w:rsid w:val="00C76FF3"/>
    <w:rsid w:val="00C825DC"/>
    <w:rsid w:val="00C9704F"/>
    <w:rsid w:val="00C97B70"/>
    <w:rsid w:val="00CD5B09"/>
    <w:rsid w:val="00CF76A4"/>
    <w:rsid w:val="00D0386D"/>
    <w:rsid w:val="00D048E4"/>
    <w:rsid w:val="00D2196A"/>
    <w:rsid w:val="00D22C62"/>
    <w:rsid w:val="00D31F38"/>
    <w:rsid w:val="00D654EF"/>
    <w:rsid w:val="00E52945"/>
    <w:rsid w:val="00ED5562"/>
    <w:rsid w:val="00EF65E2"/>
    <w:rsid w:val="00F12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26</cp:revision>
  <dcterms:created xsi:type="dcterms:W3CDTF">2019-01-03T06:54:00Z</dcterms:created>
  <dcterms:modified xsi:type="dcterms:W3CDTF">2020-11-12T10:28:00Z</dcterms:modified>
</cp:coreProperties>
</file>